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8051E">
      <w:pPr>
        <w:jc w:val="center"/>
        <w:rPr>
          <w:rFonts w:ascii="Times New Roman" w:hAnsi="Times New Roman" w:eastAsia="仿宋_GB2312" w:cs="Times New Roman"/>
          <w:color w:val="000000"/>
          <w:sz w:val="28"/>
          <w:szCs w:val="44"/>
        </w:rPr>
      </w:pPr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实验室化学品盘点操作步骤</w:t>
      </w:r>
    </w:p>
    <w:p w14:paraId="496300F7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将待盘点的试剂瓶上贴上二维码标签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一瓶一码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</w:rPr>
        <w:t>。</w:t>
      </w:r>
    </w:p>
    <w:p w14:paraId="464B1988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手机端打开“企业微信”，在“工作台-校内系统”中打开“实验室安全综合管理平台”</w:t>
      </w:r>
      <w:r>
        <w:rPr>
          <w:rFonts w:hint="eastAsia" w:ascii="Times New Roman" w:hAnsi="Times New Roman" w:eastAsia="仿宋_GB2312" w:cs="Times New Roman"/>
          <w:sz w:val="28"/>
        </w:rPr>
        <w:t>。</w:t>
      </w:r>
    </w:p>
    <w:p w14:paraId="4BBD4567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登录方式选择“统一身份认证”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角色</w:t>
      </w:r>
      <w:r>
        <w:rPr>
          <w:rFonts w:hint="eastAsia" w:ascii="Times New Roman" w:hAnsi="Times New Roman" w:eastAsia="仿宋_GB2312" w:cs="Times New Roman"/>
          <w:sz w:val="28"/>
        </w:rPr>
        <w:t>选择“</w:t>
      </w:r>
      <w:r>
        <w:rPr>
          <w:rFonts w:hint="eastAsia" w:ascii="Times New Roman" w:hAnsi="Times New Roman" w:eastAsia="仿宋_GB2312" w:cs="Times New Roman"/>
          <w:sz w:val="28"/>
          <w:highlight w:val="yellow"/>
          <w:lang w:val="en-US" w:eastAsia="zh-CN"/>
        </w:rPr>
        <w:t>实验分室责任人</w:t>
      </w:r>
      <w:r>
        <w:rPr>
          <w:rFonts w:hint="eastAsia" w:ascii="Times New Roman" w:hAnsi="Times New Roman" w:eastAsia="仿宋_GB2312" w:cs="Times New Roman"/>
          <w:sz w:val="28"/>
        </w:rPr>
        <w:t>”。</w:t>
      </w:r>
    </w:p>
    <w:p w14:paraId="0FC77D4C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点击“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化学品全生命周期系统</w:t>
      </w:r>
      <w:r>
        <w:rPr>
          <w:rFonts w:hint="eastAsia" w:ascii="Times New Roman" w:hAnsi="Times New Roman" w:eastAsia="仿宋_GB2312" w:cs="Times New Roman"/>
          <w:sz w:val="28"/>
        </w:rPr>
        <w:t>”。</w:t>
      </w:r>
    </w:p>
    <w:p w14:paraId="701C6294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点击“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库存管理-试剂入库-添加试剂</w:t>
      </w:r>
      <w:r>
        <w:rPr>
          <w:rFonts w:hint="eastAsia" w:ascii="Times New Roman" w:hAnsi="Times New Roman" w:eastAsia="仿宋_GB2312" w:cs="Times New Roman"/>
          <w:sz w:val="28"/>
        </w:rPr>
        <w:t>”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。</w:t>
      </w:r>
    </w:p>
    <w:p w14:paraId="799C3EB3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“试剂名称/cas号”字段建议输入CAS号进行查找（因为同一种化学品有多个名称，但CAS号是唯一的）。</w:t>
      </w:r>
    </w:p>
    <w:p w14:paraId="4C4FC0E9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“规格”字段默认单位是“ml/瓶”，注意单位要与实际录入的化学品相匹配。</w:t>
      </w:r>
    </w:p>
    <w:p w14:paraId="6FFE39C3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如果试剂“用途”选择“教学”，跳过步骤9-11。</w:t>
      </w:r>
    </w:p>
    <w:p w14:paraId="23667925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如果试剂“用途”选择“科研”，需课题组负责人先在电脑端建立课题组，才能选择“存放位置”。具体操作步骤见10-11。</w:t>
      </w:r>
    </w:p>
    <w:p w14:paraId="27623256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电脑端输入https://labsafe.hpu.edu.cn/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</w:rPr>
        <w:t>登录方式选择“统一身份认证”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角色</w:t>
      </w:r>
      <w:r>
        <w:rPr>
          <w:rFonts w:hint="eastAsia" w:ascii="Times New Roman" w:hAnsi="Times New Roman" w:eastAsia="仿宋_GB2312" w:cs="Times New Roman"/>
          <w:sz w:val="28"/>
        </w:rPr>
        <w:t>选择“</w:t>
      </w:r>
      <w:r>
        <w:rPr>
          <w:rFonts w:hint="eastAsia" w:ascii="Times New Roman" w:hAnsi="Times New Roman" w:eastAsia="仿宋_GB2312" w:cs="Times New Roman"/>
          <w:sz w:val="28"/>
          <w:highlight w:val="yellow"/>
          <w:lang w:val="en-US" w:eastAsia="zh-CN"/>
        </w:rPr>
        <w:t>实验分室责任人</w:t>
      </w:r>
      <w:r>
        <w:rPr>
          <w:rFonts w:hint="eastAsia" w:ascii="Times New Roman" w:hAnsi="Times New Roman" w:eastAsia="仿宋_GB2312" w:cs="Times New Roman"/>
          <w:sz w:val="28"/>
        </w:rPr>
        <w:t>”。</w:t>
      </w:r>
    </w:p>
    <w:p w14:paraId="75E332DB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在“化学品全生命周期系统-课题组管理”中先添加课题组，再添加相应的成员和实验室。</w:t>
      </w:r>
    </w:p>
    <w:p w14:paraId="5809C2E5">
      <w:pPr>
        <w:numPr>
          <w:ilvl w:val="0"/>
          <w:numId w:val="1"/>
        </w:numPr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填写完试剂信息后，单击“提交”。</w:t>
      </w:r>
    </w:p>
    <w:p w14:paraId="312BFFA7">
      <w:pPr>
        <w:numPr>
          <w:ilvl w:val="0"/>
          <w:numId w:val="1"/>
        </w:numPr>
        <w:rPr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返回“试剂入库”界面可看到新添加的试剂，单击“绑码”，进入绑码页面，单击左下方“绑码”，扫描试剂瓶上粘贴的二维码，单击“提交”。</w:t>
      </w:r>
    </w:p>
    <w:p w14:paraId="0B2B1B4A">
      <w:pPr>
        <w:bidi w:val="0"/>
        <w:rPr>
          <w:lang w:val="en-US" w:eastAsia="zh-CN"/>
        </w:rPr>
      </w:pPr>
    </w:p>
    <w:p w14:paraId="0CC3A1D6">
      <w:pPr>
        <w:bidi w:val="0"/>
        <w:rPr>
          <w:lang w:val="en-US" w:eastAsia="zh-CN"/>
        </w:rPr>
      </w:pPr>
    </w:p>
    <w:p w14:paraId="583F8B3D">
      <w:pPr>
        <w:bidi w:val="0"/>
        <w:rPr>
          <w:lang w:val="en-US" w:eastAsia="zh-CN"/>
        </w:rPr>
      </w:pPr>
    </w:p>
    <w:p w14:paraId="1954011F">
      <w:pPr>
        <w:bidi w:val="0"/>
        <w:rPr>
          <w:lang w:val="en-US" w:eastAsia="zh-CN"/>
        </w:rPr>
      </w:pPr>
    </w:p>
    <w:p w14:paraId="66841C79">
      <w:pPr>
        <w:bidi w:val="0"/>
        <w:rPr>
          <w:lang w:val="en-US" w:eastAsia="zh-CN"/>
        </w:rPr>
      </w:pPr>
    </w:p>
    <w:p w14:paraId="3B8457DD">
      <w:pPr>
        <w:bidi w:val="0"/>
        <w:rPr>
          <w:lang w:val="en-US" w:eastAsia="zh-CN"/>
        </w:rPr>
      </w:pPr>
    </w:p>
    <w:p w14:paraId="214F54B5">
      <w:pPr>
        <w:rPr>
          <w:rFonts w:ascii="Times New Roman" w:hAnsi="Times New Roman" w:eastAsia="仿宋_GB2312" w:cs="Times New Roman"/>
          <w:sz w:val="28"/>
        </w:rPr>
      </w:pPr>
    </w:p>
    <w:p w14:paraId="232C08E5">
      <w:pPr>
        <w:rPr>
          <w:rFonts w:ascii="Times New Roman" w:hAnsi="Times New Roman" w:eastAsia="仿宋_GB2312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498A3"/>
    <w:multiLevelType w:val="singleLevel"/>
    <w:tmpl w:val="913498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86297"/>
    <w:rsid w:val="00051862"/>
    <w:rsid w:val="002C4A32"/>
    <w:rsid w:val="005F7E8B"/>
    <w:rsid w:val="009E2640"/>
    <w:rsid w:val="00B51731"/>
    <w:rsid w:val="00C0133D"/>
    <w:rsid w:val="01E86297"/>
    <w:rsid w:val="02235442"/>
    <w:rsid w:val="05EA4BBF"/>
    <w:rsid w:val="05F03FB4"/>
    <w:rsid w:val="0C5E23BD"/>
    <w:rsid w:val="0F1678BA"/>
    <w:rsid w:val="108C5C6F"/>
    <w:rsid w:val="125407BF"/>
    <w:rsid w:val="130F32E8"/>
    <w:rsid w:val="14453034"/>
    <w:rsid w:val="23043136"/>
    <w:rsid w:val="57184D78"/>
    <w:rsid w:val="5BC24DDC"/>
    <w:rsid w:val="64E23284"/>
    <w:rsid w:val="68B97CA8"/>
    <w:rsid w:val="6FB1570A"/>
    <w:rsid w:val="73566A87"/>
    <w:rsid w:val="79DF03D0"/>
    <w:rsid w:val="7FD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310</Characters>
  <Lines>4</Lines>
  <Paragraphs>1</Paragraphs>
  <TotalTime>2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2021-07-09T09:19:00Z</dcterms:created>
  <dc:creator>菱</dc:creator>
  <cp:lastModifiedBy>耿高丽</cp:lastModifiedBy>
  <dcterms:modified xsi:type="dcterms:W3CDTF">2026-04-22T07:43:02Z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5F8BAE74718B4102B516D576208A9E17_13</vt:lpwstr>
  </property>
  <property fmtid="{D5CDD505-2E9C-101B-9397-08002B2CF9AE}" pid="4" name="KSOTemplateDocerSaveRecord">
    <vt:lpwstr>eyJoZGlkIjoiOTNlNmRiNmY4MjlhYzlkZGYzN2NlNjU0ZDliZmEyN2MiLCJ1c2VySWQiOiI2NzcyNTYwNzAifQ==</vt:lpwstr>
  </property>
</Properties>
</file>