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8B3" w:rsidRPr="009E08BB" w:rsidRDefault="00F768B3" w:rsidP="00F768B3">
      <w:pPr>
        <w:spacing w:line="360" w:lineRule="auto"/>
        <w:jc w:val="center"/>
        <w:rPr>
          <w:rFonts w:ascii="方正小标宋简体" w:eastAsia="方正小标宋简体"/>
          <w:sz w:val="36"/>
          <w:szCs w:val="36"/>
        </w:rPr>
      </w:pPr>
      <w:bookmarkStart w:id="0" w:name="_GoBack"/>
      <w:bookmarkEnd w:id="0"/>
      <w:r w:rsidRPr="009E08BB">
        <w:rPr>
          <w:rFonts w:ascii="方正小标宋简体" w:eastAsia="方正小标宋简体" w:hint="eastAsia"/>
          <w:sz w:val="36"/>
          <w:szCs w:val="36"/>
        </w:rPr>
        <w:t>实验室安全检查情况通报</w:t>
      </w:r>
    </w:p>
    <w:p w:rsidR="00F768B3" w:rsidRDefault="00F768B3" w:rsidP="00DA6CE7">
      <w:pPr>
        <w:spacing w:afterLines="100" w:line="360" w:lineRule="auto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2020年第2期</w:t>
      </w:r>
    </w:p>
    <w:p w:rsidR="00F768B3" w:rsidRDefault="00F768B3" w:rsidP="00F768B3">
      <w:pPr>
        <w:pStyle w:val="a8"/>
        <w:widowControl w:val="0"/>
        <w:spacing w:before="0" w:beforeAutospacing="0" w:after="0" w:afterAutospacing="0" w:line="360" w:lineRule="auto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校属各单位：</w:t>
      </w:r>
    </w:p>
    <w:p w:rsidR="00F768B3" w:rsidRDefault="00F768B3" w:rsidP="00F768B3">
      <w:pPr>
        <w:pStyle w:val="a8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为做好疫情防控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期间和学生返校复学前后实验室安全工作，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进一步提高我校师生实验室安全意识，坚决遏制各类实验室安全事故的发生，根据</w:t>
      </w:r>
      <w:r w:rsidR="00887AE1" w:rsidRPr="002767CF">
        <w:rPr>
          <w:rFonts w:eastAsia="仿宋_GB2312"/>
          <w:sz w:val="32"/>
          <w:szCs w:val="32"/>
        </w:rPr>
        <w:t>河南</w:t>
      </w:r>
      <w:r w:rsidR="00887AE1" w:rsidRPr="002767CF">
        <w:rPr>
          <w:rFonts w:eastAsia="仿宋_GB2312" w:hint="eastAsia"/>
          <w:sz w:val="32"/>
          <w:szCs w:val="32"/>
        </w:rPr>
        <w:t>省教育厅和</w:t>
      </w:r>
      <w:r w:rsidR="00887AE1" w:rsidRPr="002767CF">
        <w:rPr>
          <w:rFonts w:eastAsia="仿宋_GB2312"/>
          <w:sz w:val="32"/>
          <w:szCs w:val="32"/>
        </w:rPr>
        <w:t>学校</w:t>
      </w:r>
      <w:r w:rsidR="00887AE1">
        <w:rPr>
          <w:rFonts w:eastAsia="仿宋_GB2312" w:hint="eastAsia"/>
          <w:sz w:val="32"/>
          <w:szCs w:val="32"/>
        </w:rPr>
        <w:t>关于做好新冠肺炎疫情防控工作相关要求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，在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前期各学院自查的基础上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，实验室建设与设备管理处联合保卫处于20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20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年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5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月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11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日-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15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日对</w:t>
      </w:r>
      <w:r w:rsidR="00664BFF" w:rsidRPr="00664BFF">
        <w:rPr>
          <w:rFonts w:ascii="仿宋_GB2312" w:eastAsia="仿宋_GB2312" w:hint="eastAsia"/>
          <w:color w:val="000000" w:themeColor="text1"/>
          <w:sz w:val="32"/>
          <w:szCs w:val="32"/>
        </w:rPr>
        <w:t>材料学院、化工学院、资环学院、能源学院、医学院和</w:t>
      </w:r>
      <w:proofErr w:type="gramStart"/>
      <w:r w:rsidR="00664BFF" w:rsidRPr="00664BFF">
        <w:rPr>
          <w:rFonts w:ascii="仿宋_GB2312" w:eastAsia="仿宋_GB2312" w:hint="eastAsia"/>
          <w:color w:val="000000" w:themeColor="text1"/>
          <w:sz w:val="32"/>
          <w:szCs w:val="32"/>
        </w:rPr>
        <w:t>物电</w:t>
      </w:r>
      <w:proofErr w:type="gramEnd"/>
      <w:r w:rsidR="00664BFF" w:rsidRPr="00664BFF">
        <w:rPr>
          <w:rFonts w:ascii="仿宋_GB2312" w:eastAsia="仿宋_GB2312" w:hint="eastAsia"/>
          <w:color w:val="000000" w:themeColor="text1"/>
          <w:sz w:val="32"/>
          <w:szCs w:val="32"/>
        </w:rPr>
        <w:t>学院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的实验室</w:t>
      </w:r>
      <w:r w:rsidR="00887AE1">
        <w:rPr>
          <w:rFonts w:ascii="仿宋_GB2312" w:eastAsia="仿宋_GB2312" w:hint="eastAsia"/>
          <w:color w:val="000000" w:themeColor="text1"/>
          <w:sz w:val="32"/>
          <w:szCs w:val="32"/>
        </w:rPr>
        <w:t>安全情况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进行</w:t>
      </w:r>
      <w:r w:rsidR="00DA6CE7">
        <w:rPr>
          <w:rFonts w:ascii="仿宋_GB2312" w:eastAsia="仿宋_GB2312" w:hint="eastAsia"/>
          <w:color w:val="000000" w:themeColor="text1"/>
          <w:sz w:val="32"/>
          <w:szCs w:val="32"/>
        </w:rPr>
        <w:t>重点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检查，现将检查</w:t>
      </w:r>
      <w:r w:rsidR="00887AE1">
        <w:rPr>
          <w:rFonts w:ascii="仿宋_GB2312" w:eastAsia="仿宋_GB2312" w:hint="eastAsia"/>
          <w:color w:val="000000" w:themeColor="text1"/>
          <w:sz w:val="32"/>
          <w:szCs w:val="32"/>
        </w:rPr>
        <w:t>过程中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发现的问题予以通报（见附件）。</w:t>
      </w:r>
    </w:p>
    <w:p w:rsidR="00F768B3" w:rsidRDefault="00F768B3" w:rsidP="00F768B3">
      <w:pPr>
        <w:pStyle w:val="a8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/>
          <w:color w:val="000000" w:themeColor="text1"/>
          <w:sz w:val="32"/>
          <w:szCs w:val="32"/>
        </w:rPr>
        <w:t>请各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学院</w:t>
      </w:r>
      <w:r>
        <w:rPr>
          <w:rFonts w:ascii="仿宋_GB2312" w:eastAsia="仿宋_GB2312"/>
          <w:color w:val="000000" w:themeColor="text1"/>
          <w:sz w:val="32"/>
          <w:szCs w:val="32"/>
        </w:rPr>
        <w:t>严格按照国家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、</w:t>
      </w:r>
      <w:r>
        <w:rPr>
          <w:rFonts w:ascii="仿宋_GB2312" w:eastAsia="仿宋_GB2312"/>
          <w:color w:val="000000" w:themeColor="text1"/>
          <w:sz w:val="32"/>
          <w:szCs w:val="32"/>
        </w:rPr>
        <w:t>省和学校实验室安全管理工作相关要求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，对下辖实验室</w:t>
      </w:r>
      <w:r w:rsidR="00DA6CE7">
        <w:rPr>
          <w:rFonts w:ascii="仿宋_GB2312" w:eastAsia="仿宋_GB2312" w:hint="eastAsia"/>
          <w:color w:val="000000" w:themeColor="text1"/>
          <w:sz w:val="32"/>
          <w:szCs w:val="32"/>
        </w:rPr>
        <w:t>加强安全排查，对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存在的安全隐患（包括但不限于通报的）</w:t>
      </w:r>
      <w:r>
        <w:rPr>
          <w:rFonts w:ascii="仿宋_GB2312" w:eastAsia="仿宋_GB2312"/>
          <w:color w:val="000000" w:themeColor="text1"/>
          <w:sz w:val="32"/>
          <w:szCs w:val="32"/>
        </w:rPr>
        <w:t>进行整改，</w:t>
      </w:r>
      <w:r w:rsidR="00C13695">
        <w:rPr>
          <w:rFonts w:ascii="仿宋_GB2312" w:eastAsia="仿宋_GB2312"/>
          <w:color w:val="000000" w:themeColor="text1"/>
          <w:sz w:val="32"/>
          <w:szCs w:val="32"/>
        </w:rPr>
        <w:t>填写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整改</w:t>
      </w:r>
      <w:r w:rsidR="00C13695">
        <w:rPr>
          <w:rFonts w:ascii="仿宋_GB2312" w:eastAsia="仿宋_GB2312" w:hint="eastAsia"/>
          <w:color w:val="000000" w:themeColor="text1"/>
          <w:sz w:val="32"/>
          <w:szCs w:val="32"/>
        </w:rPr>
        <w:t>回执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，经单位领导签字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、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加盖单位公章后于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6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月</w:t>
      </w:r>
      <w:r w:rsidR="00C109F7">
        <w:rPr>
          <w:rFonts w:ascii="仿宋_GB2312" w:eastAsia="仿宋_GB2312" w:hint="eastAsia"/>
          <w:color w:val="000000" w:themeColor="text1"/>
          <w:sz w:val="32"/>
          <w:szCs w:val="32"/>
        </w:rPr>
        <w:t>26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日前交</w:t>
      </w:r>
      <w:r w:rsidR="00305FFA">
        <w:rPr>
          <w:rFonts w:ascii="仿宋_GB2312" w:eastAsia="仿宋_GB2312" w:hint="eastAsia"/>
          <w:color w:val="000000" w:themeColor="text1"/>
          <w:sz w:val="32"/>
          <w:szCs w:val="32"/>
        </w:rPr>
        <w:t>至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实验室建设与设备管理处</w:t>
      </w:r>
      <w:r w:rsidR="00887AE1">
        <w:rPr>
          <w:rFonts w:ascii="仿宋_GB2312" w:eastAsia="仿宋_GB2312" w:hint="eastAsia"/>
          <w:color w:val="000000" w:themeColor="text1"/>
          <w:sz w:val="32"/>
          <w:szCs w:val="32"/>
        </w:rPr>
        <w:t>实验室建设与安全管理科（明德楼420房间）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，同时将电子版发至shiyan@hpu.edu.cn。学校将对整改情况进行跟踪，</w:t>
      </w:r>
      <w:r>
        <w:rPr>
          <w:rFonts w:ascii="仿宋_GB2312" w:eastAsia="仿宋_GB2312"/>
          <w:color w:val="000000" w:themeColor="text1"/>
          <w:sz w:val="32"/>
          <w:szCs w:val="32"/>
        </w:rPr>
        <w:t>整改不力的，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将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按照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《河南理工大学实验室安全管理办法》（</w:t>
      </w:r>
      <w:r>
        <w:rPr>
          <w:rFonts w:ascii="仿宋_GB2312" w:eastAsia="仿宋_GB2312" w:hint="eastAsia"/>
          <w:sz w:val="32"/>
          <w:szCs w:val="32"/>
        </w:rPr>
        <w:t>校实验〔2019〕2号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）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的相关规定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给予</w:t>
      </w:r>
      <w:r>
        <w:rPr>
          <w:rFonts w:ascii="仿宋_GB2312" w:eastAsia="仿宋_GB2312"/>
          <w:color w:val="000000" w:themeColor="text1"/>
          <w:sz w:val="32"/>
          <w:szCs w:val="32"/>
        </w:rPr>
        <w:t>相应处理。</w:t>
      </w:r>
    </w:p>
    <w:p w:rsidR="00F768B3" w:rsidRDefault="00F768B3" w:rsidP="00F768B3">
      <w:pPr>
        <w:pStyle w:val="a8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/>
          <w:color w:val="000000" w:themeColor="text1"/>
          <w:sz w:val="32"/>
          <w:szCs w:val="32"/>
        </w:rPr>
      </w:pPr>
    </w:p>
    <w:p w:rsidR="00F768B3" w:rsidRDefault="00F768B3" w:rsidP="00F768B3">
      <w:pPr>
        <w:pStyle w:val="a8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/>
          <w:color w:val="000000" w:themeColor="text1"/>
          <w:sz w:val="32"/>
          <w:szCs w:val="32"/>
        </w:rPr>
      </w:pPr>
    </w:p>
    <w:p w:rsidR="00C13695" w:rsidRDefault="00F768B3" w:rsidP="00F768B3">
      <w:pPr>
        <w:pStyle w:val="a8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附件：</w:t>
      </w:r>
    </w:p>
    <w:p w:rsidR="00F768B3" w:rsidRDefault="00F768B3" w:rsidP="00C13695">
      <w:pPr>
        <w:pStyle w:val="a8"/>
        <w:widowControl w:val="0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各学院实验室安全</w:t>
      </w:r>
      <w:r w:rsidR="00DA6CE7">
        <w:rPr>
          <w:rFonts w:ascii="仿宋_GB2312" w:eastAsia="仿宋_GB2312" w:hint="eastAsia"/>
          <w:color w:val="000000" w:themeColor="text1"/>
          <w:sz w:val="32"/>
          <w:szCs w:val="32"/>
        </w:rPr>
        <w:t>检查发现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的问题汇总表</w:t>
      </w:r>
    </w:p>
    <w:p w:rsidR="00C13695" w:rsidRDefault="00C13695" w:rsidP="00C13695">
      <w:pPr>
        <w:pStyle w:val="a8"/>
        <w:widowControl w:val="0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部分</w:t>
      </w:r>
      <w:r>
        <w:rPr>
          <w:rFonts w:ascii="仿宋_GB2312" w:eastAsia="仿宋_GB2312"/>
          <w:color w:val="000000" w:themeColor="text1"/>
          <w:sz w:val="32"/>
          <w:szCs w:val="32"/>
        </w:rPr>
        <w:t>实验室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现场</w:t>
      </w:r>
      <w:r>
        <w:rPr>
          <w:rFonts w:ascii="仿宋_GB2312" w:eastAsia="仿宋_GB2312"/>
          <w:color w:val="000000" w:themeColor="text1"/>
          <w:sz w:val="32"/>
          <w:szCs w:val="32"/>
        </w:rPr>
        <w:t>照片</w:t>
      </w:r>
    </w:p>
    <w:p w:rsidR="00C13695" w:rsidRDefault="009456EE" w:rsidP="00C13695">
      <w:pPr>
        <w:pStyle w:val="a8"/>
        <w:widowControl w:val="0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河南理工大学</w:t>
      </w:r>
      <w:r w:rsidR="00C13695" w:rsidRPr="00C13695">
        <w:rPr>
          <w:rFonts w:ascii="仿宋_GB2312" w:eastAsia="仿宋_GB2312" w:hint="eastAsia"/>
          <w:color w:val="000000"/>
          <w:sz w:val="32"/>
          <w:szCs w:val="32"/>
        </w:rPr>
        <w:t>实验室安全</w:t>
      </w:r>
      <w:r w:rsidR="00C13695">
        <w:rPr>
          <w:rFonts w:ascii="仿宋_GB2312" w:eastAsia="仿宋_GB2312" w:hint="eastAsia"/>
          <w:color w:val="000000" w:themeColor="text1"/>
          <w:sz w:val="32"/>
          <w:szCs w:val="32"/>
        </w:rPr>
        <w:t>隐患</w:t>
      </w:r>
      <w:r w:rsidR="00C13695" w:rsidRPr="00C13695">
        <w:rPr>
          <w:rFonts w:ascii="仿宋_GB2312" w:eastAsia="仿宋_GB2312" w:hint="eastAsia"/>
          <w:color w:val="000000"/>
          <w:sz w:val="32"/>
          <w:szCs w:val="32"/>
        </w:rPr>
        <w:t>整改</w:t>
      </w:r>
      <w:r w:rsidR="00C13695">
        <w:rPr>
          <w:rFonts w:ascii="仿宋_GB2312" w:eastAsia="仿宋_GB2312" w:hint="eastAsia"/>
          <w:color w:val="000000" w:themeColor="text1"/>
          <w:sz w:val="32"/>
          <w:szCs w:val="32"/>
        </w:rPr>
        <w:t>回执</w:t>
      </w:r>
    </w:p>
    <w:p w:rsidR="00F768B3" w:rsidRDefault="00F768B3" w:rsidP="00F768B3">
      <w:pPr>
        <w:pStyle w:val="a8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/>
          <w:color w:val="000000" w:themeColor="text1"/>
          <w:sz w:val="32"/>
          <w:szCs w:val="32"/>
        </w:rPr>
      </w:pPr>
    </w:p>
    <w:p w:rsidR="00F768B3" w:rsidRDefault="00F768B3" w:rsidP="00F768B3">
      <w:pPr>
        <w:pStyle w:val="a8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/>
          <w:color w:val="000000" w:themeColor="text1"/>
          <w:sz w:val="32"/>
          <w:szCs w:val="32"/>
        </w:rPr>
      </w:pPr>
    </w:p>
    <w:p w:rsidR="00F768B3" w:rsidRDefault="00F768B3" w:rsidP="00F768B3">
      <w:pPr>
        <w:pStyle w:val="a8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 xml:space="preserve">                         实验室建设与设备管理处</w:t>
      </w:r>
    </w:p>
    <w:p w:rsidR="00F768B3" w:rsidRDefault="00F768B3" w:rsidP="00F768B3">
      <w:pPr>
        <w:pStyle w:val="western"/>
        <w:widowControl w:val="0"/>
        <w:spacing w:before="0" w:beforeAutospacing="0" w:after="0" w:afterAutospacing="0" w:line="360" w:lineRule="auto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 xml:space="preserve">                             2020年</w:t>
      </w:r>
      <w:r w:rsidR="00664BFF">
        <w:rPr>
          <w:rFonts w:ascii="仿宋_GB2312" w:eastAsia="仿宋_GB2312" w:hint="eastAsia"/>
          <w:color w:val="000000" w:themeColor="text1"/>
          <w:sz w:val="32"/>
          <w:szCs w:val="32"/>
        </w:rPr>
        <w:t>5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月</w:t>
      </w:r>
      <w:r w:rsidR="00887AE1">
        <w:rPr>
          <w:rFonts w:ascii="仿宋_GB2312" w:eastAsia="仿宋_GB2312" w:hint="eastAsia"/>
          <w:color w:val="000000" w:themeColor="text1"/>
          <w:sz w:val="32"/>
          <w:szCs w:val="32"/>
        </w:rPr>
        <w:t>2</w:t>
      </w:r>
      <w:r w:rsidR="0080639A">
        <w:rPr>
          <w:rFonts w:ascii="仿宋_GB2312" w:eastAsia="仿宋_GB2312" w:hint="eastAsia"/>
          <w:color w:val="000000" w:themeColor="text1"/>
          <w:sz w:val="32"/>
          <w:szCs w:val="32"/>
        </w:rPr>
        <w:t>7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日</w:t>
      </w:r>
    </w:p>
    <w:p w:rsidR="00F768B3" w:rsidRDefault="00F768B3">
      <w:pPr>
        <w:pStyle w:val="western"/>
        <w:widowControl w:val="0"/>
        <w:spacing w:before="0" w:beforeAutospacing="0" w:after="0" w:afterAutospacing="0" w:line="360" w:lineRule="auto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  <w:sectPr w:rsidR="00F768B3" w:rsidSect="006B3FAB">
          <w:footerReference w:type="even" r:id="rId8"/>
          <w:footerReference w:type="default" r:id="rId9"/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:rsidR="00E97802" w:rsidRPr="00E97802" w:rsidRDefault="00E97802" w:rsidP="00E97802">
      <w:pPr>
        <w:pStyle w:val="western"/>
        <w:widowControl w:val="0"/>
        <w:spacing w:before="0" w:beforeAutospacing="0" w:after="0" w:afterAutospacing="0" w:line="360" w:lineRule="auto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附件</w:t>
      </w:r>
      <w:r w:rsidR="00305FFA">
        <w:rPr>
          <w:rFonts w:ascii="仿宋_GB2312" w:eastAsia="仿宋_GB2312" w:hint="eastAsia"/>
          <w:color w:val="000000" w:themeColor="text1"/>
          <w:sz w:val="32"/>
          <w:szCs w:val="32"/>
        </w:rPr>
        <w:t>1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：</w:t>
      </w:r>
    </w:p>
    <w:p w:rsidR="00C976C3" w:rsidRPr="009E08BB" w:rsidRDefault="00D82D5A" w:rsidP="00E97802">
      <w:pPr>
        <w:pStyle w:val="western"/>
        <w:widowControl w:val="0"/>
        <w:spacing w:before="0" w:beforeAutospacing="0" w:after="0" w:afterAutospacing="0"/>
        <w:jc w:val="center"/>
        <w:rPr>
          <w:rFonts w:ascii="方正小标宋简体" w:eastAsia="方正小标宋简体"/>
          <w:color w:val="000000" w:themeColor="text1"/>
          <w:sz w:val="36"/>
          <w:szCs w:val="36"/>
        </w:rPr>
      </w:pPr>
      <w:r w:rsidRPr="009E08BB">
        <w:rPr>
          <w:rFonts w:ascii="方正小标宋简体" w:eastAsia="方正小标宋简体" w:hint="eastAsia"/>
          <w:color w:val="000000" w:themeColor="text1"/>
          <w:sz w:val="36"/>
          <w:szCs w:val="36"/>
        </w:rPr>
        <w:t>各学院实验室安全</w:t>
      </w:r>
      <w:r w:rsidR="00DA6CE7">
        <w:rPr>
          <w:rFonts w:ascii="方正小标宋简体" w:eastAsia="方正小标宋简体" w:hint="eastAsia"/>
          <w:color w:val="000000" w:themeColor="text1"/>
          <w:sz w:val="36"/>
          <w:szCs w:val="36"/>
        </w:rPr>
        <w:t>检查发现</w:t>
      </w:r>
      <w:r w:rsidRPr="009E08BB">
        <w:rPr>
          <w:rFonts w:ascii="方正小标宋简体" w:eastAsia="方正小标宋简体" w:hint="eastAsia"/>
          <w:color w:val="000000" w:themeColor="text1"/>
          <w:sz w:val="36"/>
          <w:szCs w:val="36"/>
        </w:rPr>
        <w:t>的问题汇总表</w:t>
      </w:r>
    </w:p>
    <w:tbl>
      <w:tblPr>
        <w:tblStyle w:val="aa"/>
        <w:tblW w:w="8755" w:type="dxa"/>
        <w:tblLook w:val="04A0"/>
      </w:tblPr>
      <w:tblGrid>
        <w:gridCol w:w="1242"/>
        <w:gridCol w:w="6946"/>
        <w:gridCol w:w="567"/>
      </w:tblGrid>
      <w:tr w:rsidR="00C976C3" w:rsidRPr="00C109F7" w:rsidTr="00E97802">
        <w:trPr>
          <w:cantSplit/>
          <w:trHeight w:val="340"/>
        </w:trPr>
        <w:tc>
          <w:tcPr>
            <w:tcW w:w="1242" w:type="dxa"/>
            <w:vAlign w:val="center"/>
          </w:tcPr>
          <w:p w:rsidR="00C976C3" w:rsidRPr="00C109F7" w:rsidRDefault="00D82D5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单位名称</w:t>
            </w:r>
          </w:p>
        </w:tc>
        <w:tc>
          <w:tcPr>
            <w:tcW w:w="6946" w:type="dxa"/>
            <w:vAlign w:val="center"/>
          </w:tcPr>
          <w:p w:rsidR="00C976C3" w:rsidRPr="00C109F7" w:rsidRDefault="00D82D5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存在的问题</w:t>
            </w:r>
          </w:p>
        </w:tc>
        <w:tc>
          <w:tcPr>
            <w:tcW w:w="567" w:type="dxa"/>
            <w:vAlign w:val="center"/>
          </w:tcPr>
          <w:p w:rsidR="00C976C3" w:rsidRPr="00C109F7" w:rsidRDefault="00D82D5A" w:rsidP="00E97802">
            <w:pPr>
              <w:pStyle w:val="western"/>
              <w:widowControl w:val="0"/>
              <w:spacing w:before="0" w:beforeAutospacing="0" w:after="0" w:afterAutospacing="0"/>
              <w:ind w:leftChars="-51" w:left="-107" w:rightChars="-51" w:right="-107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备注</w:t>
            </w: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 w:val="restart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材料学院</w:t>
            </w: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1103配电箱中放置纸片。</w:t>
            </w:r>
          </w:p>
        </w:tc>
        <w:tc>
          <w:tcPr>
            <w:tcW w:w="567" w:type="dxa"/>
            <w:vMerge w:val="restart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t>材料综合楼</w:t>
            </w: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1103（西）实验室配电箱线头裸露。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1104实验室化学品摆放混乱，物品随意堆放。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1105（西）实验室无安全信息牌，气体钢瓶无防倾倒装置。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1111（西）实验室后门被堵。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113（西）实验室无安全信息牌，后门被堵，高温仪器设备粘贴纸片，化学品摆放混乱。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1201（东）实验室堆放废纸箱。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1204（西）实验室钢瓶过多且使用状态不明确，卫生环境较差，后门被堵，设备运行无人值守，使用小太阳</w:t>
            </w:r>
            <w:r w:rsidR="00741AAB">
              <w:rPr>
                <w:rFonts w:ascii="仿宋_GB2312" w:eastAsia="仿宋_GB2312" w:hint="eastAsia"/>
                <w:color w:val="000000" w:themeColor="text1"/>
              </w:rPr>
              <w:t>、</w:t>
            </w:r>
            <w:r w:rsidRPr="00C109F7">
              <w:rPr>
                <w:rFonts w:ascii="仿宋_GB2312" w:eastAsia="仿宋_GB2312" w:hint="eastAsia"/>
                <w:color w:val="000000" w:themeColor="text1"/>
              </w:rPr>
              <w:t>电风扇等违规电器。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1206（东）实验室有插座烧损现象，马弗炉门上粘贴纸片。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1304（西）实验室冰箱中存放食物。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1305化学</w:t>
            </w:r>
            <w:proofErr w:type="gramStart"/>
            <w:r w:rsidRPr="00C109F7">
              <w:rPr>
                <w:rFonts w:ascii="仿宋_GB2312" w:eastAsia="仿宋_GB2312" w:hint="eastAsia"/>
                <w:color w:val="000000" w:themeColor="text1"/>
              </w:rPr>
              <w:t>试剂室未</w:t>
            </w:r>
            <w:proofErr w:type="gramEnd"/>
            <w:r w:rsidRPr="00C109F7">
              <w:rPr>
                <w:rFonts w:ascii="仿宋_GB2312" w:eastAsia="仿宋_GB2312" w:hint="eastAsia"/>
                <w:color w:val="000000" w:themeColor="text1"/>
              </w:rPr>
              <w:t>安装监控，杂物堆放严重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1508（东）实验室卫生环境</w:t>
            </w:r>
            <w:r w:rsidR="0030624F" w:rsidRPr="00C109F7">
              <w:rPr>
                <w:rFonts w:ascii="仿宋_GB2312" w:eastAsia="仿宋_GB2312" w:hint="eastAsia"/>
                <w:color w:val="000000" w:themeColor="text1"/>
              </w:rPr>
              <w:t>较</w:t>
            </w:r>
            <w:r w:rsidRPr="00C109F7">
              <w:rPr>
                <w:rFonts w:ascii="仿宋_GB2312" w:eastAsia="仿宋_GB2312" w:hint="eastAsia"/>
                <w:color w:val="000000" w:themeColor="text1"/>
              </w:rPr>
              <w:t>差，烘箱附近放置化学品，</w:t>
            </w:r>
            <w:r w:rsidR="0030624F" w:rsidRPr="00C109F7">
              <w:rPr>
                <w:rFonts w:ascii="仿宋_GB2312" w:eastAsia="仿宋_GB2312" w:hint="eastAsia"/>
                <w:color w:val="000000" w:themeColor="text1"/>
              </w:rPr>
              <w:t>出现</w:t>
            </w:r>
            <w:r w:rsidRPr="00C109F7">
              <w:rPr>
                <w:rFonts w:ascii="仿宋_GB2312" w:eastAsia="仿宋_GB2312" w:hint="eastAsia"/>
                <w:color w:val="000000" w:themeColor="text1"/>
              </w:rPr>
              <w:t>温控问题的烘箱仍在使用。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A101实验室存放多个废弃钢瓶，消防通道不畅通。</w:t>
            </w:r>
          </w:p>
        </w:tc>
        <w:tc>
          <w:tcPr>
            <w:tcW w:w="567" w:type="dxa"/>
            <w:vMerge w:val="restart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冶金</w:t>
            </w:r>
            <w:r w:rsidRPr="00C109F7">
              <w:rPr>
                <w:rFonts w:ascii="仿宋_GB2312" w:eastAsia="仿宋_GB2312" w:hAnsi="黑体" w:cs="黑体"/>
                <w:color w:val="000000" w:themeColor="text1"/>
              </w:rPr>
              <w:t>研究所</w:t>
            </w: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A112实验室卫生环境差，气体钢瓶无防倾倒装置，气体名称标识模糊。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A103实验室气体钢瓶无防倾倒装置，且使用状态不明确。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A104实验室存放自行车等无关物品。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A111实验室气体钢瓶无防倾倒装置，存放多桶冷却液。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A106实验室废弃物堆放严重，消防通道不畅通。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A109实验室卫生环境差，</w:t>
            </w: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气体钢瓶无防倾倒装置，且使用状态不明确。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B102实验室气体钢瓶无防倾倒装置，设备运行无人值守，桌面物品摆放混乱。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DF4718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B104实验室危险化学品随意摆放，无专门的试剂柜。</w:t>
            </w:r>
          </w:p>
        </w:tc>
        <w:tc>
          <w:tcPr>
            <w:tcW w:w="567" w:type="dxa"/>
            <w:vMerge/>
            <w:vAlign w:val="center"/>
          </w:tcPr>
          <w:p w:rsidR="00DF4718" w:rsidRPr="00C109F7" w:rsidRDefault="00DF4718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E97802" w:rsidRPr="00C109F7" w:rsidTr="00E97802">
        <w:trPr>
          <w:cantSplit/>
          <w:trHeight w:val="340"/>
        </w:trPr>
        <w:tc>
          <w:tcPr>
            <w:tcW w:w="1242" w:type="dxa"/>
            <w:vMerge w:val="restart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t>化工学院</w:t>
            </w:r>
          </w:p>
        </w:tc>
        <w:tc>
          <w:tcPr>
            <w:tcW w:w="6946" w:type="dxa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1217地面电源线裸露。</w:t>
            </w:r>
          </w:p>
        </w:tc>
        <w:tc>
          <w:tcPr>
            <w:tcW w:w="567" w:type="dxa"/>
            <w:vMerge w:val="restart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t>一号实验楼</w:t>
            </w:r>
          </w:p>
        </w:tc>
      </w:tr>
      <w:tr w:rsidR="00E97802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1219存在学生生活用品。</w:t>
            </w:r>
          </w:p>
        </w:tc>
        <w:tc>
          <w:tcPr>
            <w:tcW w:w="567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E97802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1222高温室设备出现故障，仍在使用，注意事项欠妥当。</w:t>
            </w:r>
          </w:p>
        </w:tc>
        <w:tc>
          <w:tcPr>
            <w:tcW w:w="567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E97802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1227硫酸、盐酸未按规定存储。</w:t>
            </w:r>
          </w:p>
        </w:tc>
        <w:tc>
          <w:tcPr>
            <w:tcW w:w="567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E97802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1232、1233气体钢瓶无防倾倒装置，气瓶柜闲置。</w:t>
            </w:r>
          </w:p>
        </w:tc>
        <w:tc>
          <w:tcPr>
            <w:tcW w:w="567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E97802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411、416气体钢瓶无防倾倒装置。</w:t>
            </w:r>
          </w:p>
        </w:tc>
        <w:tc>
          <w:tcPr>
            <w:tcW w:w="567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E97802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413</w:t>
            </w:r>
            <w:proofErr w:type="gramStart"/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药品柜未上锁</w:t>
            </w:r>
            <w:proofErr w:type="gramEnd"/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，部分气体钢瓶无防倾倒装置。</w:t>
            </w:r>
          </w:p>
        </w:tc>
        <w:tc>
          <w:tcPr>
            <w:tcW w:w="567" w:type="dxa"/>
            <w:vMerge w:val="restart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proofErr w:type="gramStart"/>
            <w:r w:rsidRPr="00C109F7">
              <w:rPr>
                <w:rFonts w:ascii="仿宋_GB2312" w:eastAsia="仿宋_GB2312" w:hAnsi="黑体" w:cs="黑体"/>
                <w:color w:val="000000" w:themeColor="text1"/>
              </w:rPr>
              <w:t>理化楼</w:t>
            </w:r>
            <w:proofErr w:type="gramEnd"/>
          </w:p>
        </w:tc>
      </w:tr>
      <w:tr w:rsidR="00E97802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416</w:t>
            </w:r>
            <w:proofErr w:type="gramStart"/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废液未</w:t>
            </w:r>
            <w:proofErr w:type="gramEnd"/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按规定存放。</w:t>
            </w:r>
          </w:p>
        </w:tc>
        <w:tc>
          <w:tcPr>
            <w:tcW w:w="567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E97802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t>楼梯口放置</w:t>
            </w: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闲置</w:t>
            </w:r>
            <w:r w:rsidRPr="00C109F7">
              <w:rPr>
                <w:rFonts w:ascii="仿宋_GB2312" w:eastAsia="仿宋_GB2312" w:hAnsi="黑体" w:cs="黑体"/>
                <w:color w:val="000000" w:themeColor="text1"/>
              </w:rPr>
              <w:t>设备</w:t>
            </w: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、气瓶柜等。</w:t>
            </w:r>
          </w:p>
        </w:tc>
        <w:tc>
          <w:tcPr>
            <w:tcW w:w="567" w:type="dxa"/>
            <w:vMerge/>
            <w:vAlign w:val="center"/>
          </w:tcPr>
          <w:p w:rsidR="00E97802" w:rsidRPr="00C109F7" w:rsidRDefault="00E97802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AC24B6" w:rsidRPr="00C109F7" w:rsidTr="00E97802">
        <w:trPr>
          <w:cantSplit/>
          <w:trHeight w:val="340"/>
        </w:trPr>
        <w:tc>
          <w:tcPr>
            <w:tcW w:w="1242" w:type="dxa"/>
            <w:vMerge w:val="restart"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lastRenderedPageBreak/>
              <w:t>资环学院</w:t>
            </w:r>
          </w:p>
        </w:tc>
        <w:tc>
          <w:tcPr>
            <w:tcW w:w="6946" w:type="dxa"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420套间的化学试剂暂存库未安装监控。</w:t>
            </w:r>
          </w:p>
        </w:tc>
        <w:tc>
          <w:tcPr>
            <w:tcW w:w="567" w:type="dxa"/>
            <w:vMerge w:val="restart"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t>资环楼</w:t>
            </w:r>
          </w:p>
        </w:tc>
      </w:tr>
      <w:tr w:rsidR="00AC24B6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420热源与氮气</w:t>
            </w:r>
            <w:proofErr w:type="gramStart"/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瓶距离</w:t>
            </w:r>
            <w:proofErr w:type="gramEnd"/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过近。</w:t>
            </w:r>
          </w:p>
        </w:tc>
        <w:tc>
          <w:tcPr>
            <w:tcW w:w="567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AC24B6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AC24B6" w:rsidRPr="00C109F7" w:rsidRDefault="00AC24B6" w:rsidP="0080639A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423消防通道被堵。</w:t>
            </w:r>
          </w:p>
        </w:tc>
        <w:tc>
          <w:tcPr>
            <w:tcW w:w="567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AC24B6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AC24B6" w:rsidRPr="00C109F7" w:rsidRDefault="00AC24B6" w:rsidP="005B51D3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428放有硝酸等危险化学试剂和废液，未集中存放。</w:t>
            </w:r>
          </w:p>
        </w:tc>
        <w:tc>
          <w:tcPr>
            <w:tcW w:w="567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AC24B6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AC24B6" w:rsidRPr="00C109F7" w:rsidRDefault="00AC24B6" w:rsidP="005B51D3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433</w:t>
            </w:r>
            <w:proofErr w:type="gramStart"/>
            <w:r w:rsidRPr="00C109F7">
              <w:rPr>
                <w:rFonts w:ascii="仿宋_GB2312" w:eastAsia="仿宋_GB2312" w:hint="eastAsia"/>
                <w:color w:val="000000" w:themeColor="text1"/>
              </w:rPr>
              <w:t>钢瓶未</w:t>
            </w:r>
            <w:proofErr w:type="gramEnd"/>
            <w:r w:rsidRPr="00C109F7">
              <w:rPr>
                <w:rFonts w:ascii="仿宋_GB2312" w:eastAsia="仿宋_GB2312" w:hint="eastAsia"/>
                <w:color w:val="000000" w:themeColor="text1"/>
              </w:rPr>
              <w:t>安装防震圈。</w:t>
            </w:r>
          </w:p>
        </w:tc>
        <w:tc>
          <w:tcPr>
            <w:tcW w:w="567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AC24B6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AC24B6" w:rsidRPr="00C109F7" w:rsidRDefault="00AC24B6" w:rsidP="005B51D3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435</w:t>
            </w:r>
            <w:proofErr w:type="gramStart"/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钢瓶未</w:t>
            </w:r>
            <w:proofErr w:type="gramEnd"/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固定，且放置有饮料冲剂。</w:t>
            </w:r>
          </w:p>
        </w:tc>
        <w:tc>
          <w:tcPr>
            <w:tcW w:w="567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AC24B6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AC24B6" w:rsidRPr="00C109F7" w:rsidRDefault="00AC24B6" w:rsidP="005B51D3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二号实验楼2110氩气钢瓶存放数量过多。</w:t>
            </w:r>
          </w:p>
        </w:tc>
        <w:tc>
          <w:tcPr>
            <w:tcW w:w="567" w:type="dxa"/>
            <w:vAlign w:val="center"/>
          </w:tcPr>
          <w:p w:rsidR="00AC24B6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 w:val="restart"/>
            <w:vAlign w:val="center"/>
          </w:tcPr>
          <w:p w:rsidR="0080639A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ind w:leftChars="-67" w:left="-141" w:rightChars="-51" w:right="-107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t>能源学院</w:t>
            </w:r>
          </w:p>
        </w:tc>
        <w:tc>
          <w:tcPr>
            <w:tcW w:w="6946" w:type="dxa"/>
            <w:vAlign w:val="center"/>
          </w:tcPr>
          <w:p w:rsidR="0080639A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103放置有学生被褥、凉席等生活用具。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112、116、516存放有电暖气、实验废物等杂物。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317</w:t>
            </w:r>
            <w:r w:rsidR="00DA6CE7">
              <w:rPr>
                <w:rFonts w:ascii="仿宋_GB2312" w:eastAsia="仿宋_GB2312" w:hAnsi="黑体" w:cs="黑体" w:hint="eastAsia"/>
                <w:color w:val="000000" w:themeColor="text1"/>
              </w:rPr>
              <w:t>、</w:t>
            </w: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516、520、526安全通道被堵。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520化学试剂未存放到药品柜中。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524卫生环境较差。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526、528气瓶未固定。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120实验室布局有待进一步优化。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AC24B6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t>二号实验楼</w:t>
            </w: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2135设备摆放较拥挤，需进一步优化。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9E08BB" w:rsidRPr="00C109F7" w:rsidTr="00E97802">
        <w:trPr>
          <w:cantSplit/>
          <w:trHeight w:val="340"/>
        </w:trPr>
        <w:tc>
          <w:tcPr>
            <w:tcW w:w="1242" w:type="dxa"/>
            <w:vMerge w:val="restart"/>
            <w:vAlign w:val="center"/>
          </w:tcPr>
          <w:p w:rsidR="009E08BB" w:rsidRPr="00C109F7" w:rsidRDefault="009E08BB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t>医学院</w:t>
            </w:r>
          </w:p>
        </w:tc>
        <w:tc>
          <w:tcPr>
            <w:tcW w:w="6946" w:type="dxa"/>
            <w:vAlign w:val="center"/>
          </w:tcPr>
          <w:p w:rsidR="009E08BB" w:rsidRPr="00C109F7" w:rsidRDefault="009E08BB" w:rsidP="00E97802">
            <w:pPr>
              <w:pStyle w:val="western"/>
              <w:widowControl w:val="0"/>
              <w:spacing w:before="0" w:beforeAutospacing="0" w:after="0" w:afterAutospacing="0"/>
              <w:jc w:val="both"/>
              <w:rPr>
                <w:rFonts w:ascii="仿宋_GB2312" w:eastAsia="仿宋_GB2312" w:hAnsi="黑体" w:cs="黑体"/>
                <w:color w:val="000000" w:themeColor="text1"/>
              </w:rPr>
            </w:pPr>
            <w:r w:rsidRPr="00C109F7">
              <w:rPr>
                <w:rFonts w:ascii="仿宋_GB2312" w:eastAsia="仿宋_GB2312" w:hAnsi="黑体" w:cs="黑体"/>
                <w:color w:val="000000" w:themeColor="text1"/>
              </w:rPr>
              <w:t>第一实验楼缺少烟感</w:t>
            </w: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、</w:t>
            </w:r>
            <w:r w:rsidRPr="00C109F7">
              <w:rPr>
                <w:rFonts w:ascii="仿宋_GB2312" w:eastAsia="仿宋_GB2312" w:hAnsi="黑体" w:cs="黑体"/>
                <w:color w:val="000000" w:themeColor="text1"/>
              </w:rPr>
              <w:t>监控等设施</w:t>
            </w:r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。</w:t>
            </w:r>
          </w:p>
        </w:tc>
        <w:tc>
          <w:tcPr>
            <w:tcW w:w="567" w:type="dxa"/>
            <w:vAlign w:val="center"/>
          </w:tcPr>
          <w:p w:rsidR="009E08BB" w:rsidRPr="00C109F7" w:rsidRDefault="009E08BB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9E08BB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9E08BB" w:rsidRPr="00C109F7" w:rsidRDefault="009E08BB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9E08BB" w:rsidRPr="00C109F7" w:rsidRDefault="009E08BB" w:rsidP="00AC24B6">
            <w:pPr>
              <w:pStyle w:val="western"/>
              <w:widowControl w:val="0"/>
              <w:spacing w:before="0" w:beforeAutospacing="0" w:after="0" w:afterAutospacing="0"/>
              <w:jc w:val="both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311地板</w:t>
            </w:r>
            <w:proofErr w:type="gramStart"/>
            <w:r w:rsidRPr="00C109F7">
              <w:rPr>
                <w:rFonts w:ascii="仿宋_GB2312" w:eastAsia="仿宋_GB2312" w:hint="eastAsia"/>
                <w:color w:val="000000" w:themeColor="text1"/>
              </w:rPr>
              <w:t>锚固物</w:t>
            </w:r>
            <w:proofErr w:type="gramEnd"/>
            <w:r w:rsidRPr="00C109F7">
              <w:rPr>
                <w:rFonts w:ascii="仿宋_GB2312" w:eastAsia="仿宋_GB2312" w:hint="eastAsia"/>
                <w:color w:val="000000" w:themeColor="text1"/>
              </w:rPr>
              <w:t>缺乏覆盖，易导致绊倒。</w:t>
            </w:r>
          </w:p>
        </w:tc>
        <w:tc>
          <w:tcPr>
            <w:tcW w:w="567" w:type="dxa"/>
            <w:vAlign w:val="center"/>
          </w:tcPr>
          <w:p w:rsidR="009E08BB" w:rsidRPr="00C109F7" w:rsidRDefault="009E08BB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9E08BB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9E08BB" w:rsidRPr="00C109F7" w:rsidRDefault="009E08BB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9E08BB" w:rsidRPr="00C109F7" w:rsidRDefault="009E08BB" w:rsidP="00E97802">
            <w:pPr>
              <w:pStyle w:val="western"/>
              <w:widowControl w:val="0"/>
              <w:spacing w:before="0" w:beforeAutospacing="0" w:after="0" w:afterAutospacing="0"/>
              <w:jc w:val="both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/>
                <w:color w:val="000000" w:themeColor="text1"/>
              </w:rPr>
              <w:t>模拟手术室和药学实验室漏水现象需要解决</w:t>
            </w:r>
            <w:r w:rsidRPr="00C109F7">
              <w:rPr>
                <w:rFonts w:ascii="仿宋_GB2312" w:eastAsia="仿宋_GB2312" w:hint="eastAsia"/>
                <w:color w:val="000000" w:themeColor="text1"/>
              </w:rPr>
              <w:t>。</w:t>
            </w:r>
          </w:p>
        </w:tc>
        <w:tc>
          <w:tcPr>
            <w:tcW w:w="567" w:type="dxa"/>
            <w:vAlign w:val="center"/>
          </w:tcPr>
          <w:p w:rsidR="009E08BB" w:rsidRPr="00C109F7" w:rsidRDefault="009E08BB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 w:val="restart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  <w:proofErr w:type="gramStart"/>
            <w:r w:rsidRPr="00C109F7">
              <w:rPr>
                <w:rFonts w:ascii="仿宋_GB2312" w:eastAsia="仿宋_GB2312" w:hAnsi="黑体" w:cs="黑体" w:hint="eastAsia"/>
                <w:color w:val="000000" w:themeColor="text1"/>
              </w:rPr>
              <w:t>物电学院</w:t>
            </w:r>
            <w:proofErr w:type="gramEnd"/>
          </w:p>
        </w:tc>
        <w:tc>
          <w:tcPr>
            <w:tcW w:w="6946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所有实验室缺少安全信息牌。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所有实验室未配备灭火器。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所有实验室未张贴悬挂相关规章制度。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641实验室灯管掉落。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  <w:tr w:rsidR="0080639A" w:rsidRPr="00C109F7" w:rsidTr="00E97802">
        <w:trPr>
          <w:cantSplit/>
          <w:trHeight w:val="340"/>
        </w:trPr>
        <w:tc>
          <w:tcPr>
            <w:tcW w:w="1242" w:type="dxa"/>
            <w:vMerge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</w:rPr>
            </w:pPr>
            <w:r w:rsidRPr="00C109F7">
              <w:rPr>
                <w:rFonts w:ascii="仿宋_GB2312" w:eastAsia="仿宋_GB2312" w:hint="eastAsia"/>
                <w:color w:val="000000" w:themeColor="text1"/>
              </w:rPr>
              <w:t>部分实验室堆放废纸箱，放置自行车等实验无关物品。</w:t>
            </w:r>
          </w:p>
        </w:tc>
        <w:tc>
          <w:tcPr>
            <w:tcW w:w="567" w:type="dxa"/>
            <w:vAlign w:val="center"/>
          </w:tcPr>
          <w:p w:rsidR="0080639A" w:rsidRPr="00C109F7" w:rsidRDefault="0080639A" w:rsidP="00E97802">
            <w:pPr>
              <w:pStyle w:val="western"/>
              <w:widowControl w:val="0"/>
              <w:spacing w:before="0" w:beforeAutospacing="0" w:after="0" w:afterAutospacing="0"/>
              <w:jc w:val="center"/>
              <w:rPr>
                <w:rFonts w:ascii="仿宋_GB2312" w:eastAsia="仿宋_GB2312" w:hAnsi="黑体" w:cs="黑体"/>
                <w:color w:val="000000" w:themeColor="text1"/>
              </w:rPr>
            </w:pPr>
          </w:p>
        </w:tc>
      </w:tr>
    </w:tbl>
    <w:p w:rsidR="006B3FAB" w:rsidRDefault="006B3FAB" w:rsidP="006B3FAB">
      <w:pPr>
        <w:jc w:val="center"/>
        <w:rPr>
          <w:rFonts w:ascii="黑体" w:eastAsia="黑体" w:hAnsi="黑体"/>
          <w:sz w:val="36"/>
          <w:szCs w:val="36"/>
        </w:rPr>
      </w:pPr>
    </w:p>
    <w:p w:rsidR="006B3FAB" w:rsidRDefault="006B3FAB" w:rsidP="006B3FAB">
      <w:pPr>
        <w:jc w:val="center"/>
        <w:rPr>
          <w:rFonts w:ascii="黑体" w:eastAsia="黑体" w:hAnsi="黑体"/>
          <w:sz w:val="36"/>
          <w:szCs w:val="36"/>
        </w:rPr>
      </w:pPr>
    </w:p>
    <w:p w:rsidR="006B3FAB" w:rsidRDefault="006B3FAB" w:rsidP="006B3FAB">
      <w:pPr>
        <w:jc w:val="center"/>
        <w:rPr>
          <w:rFonts w:ascii="黑体" w:eastAsia="黑体" w:hAnsi="黑体"/>
          <w:sz w:val="36"/>
          <w:szCs w:val="36"/>
        </w:rPr>
        <w:sectPr w:rsidR="006B3FAB" w:rsidSect="00C976C3">
          <w:footerReference w:type="even" r:id="rId10"/>
          <w:footerReference w:type="default" r:id="rId11"/>
          <w:pgSz w:w="11906" w:h="16838"/>
          <w:pgMar w:top="1440" w:right="1800" w:bottom="1440" w:left="1800" w:header="851" w:footer="992" w:gutter="0"/>
          <w:pgNumType w:fmt="numberInDash" w:start="3"/>
          <w:cols w:space="425"/>
          <w:docGrid w:type="lines" w:linePitch="312"/>
        </w:sectPr>
      </w:pPr>
    </w:p>
    <w:p w:rsidR="009456EE" w:rsidRDefault="009456EE" w:rsidP="006B3FAB">
      <w:pPr>
        <w:jc w:val="left"/>
        <w:rPr>
          <w:rFonts w:ascii="仿宋_GB2312" w:eastAsia="仿宋_GB2312" w:hAnsi="黑体"/>
          <w:sz w:val="36"/>
          <w:szCs w:val="36"/>
        </w:rPr>
      </w:pPr>
      <w:r>
        <w:rPr>
          <w:rFonts w:ascii="仿宋_GB2312" w:eastAsia="仿宋_GB2312" w:hAnsi="黑体" w:hint="eastAsia"/>
          <w:sz w:val="36"/>
          <w:szCs w:val="36"/>
        </w:rPr>
        <w:lastRenderedPageBreak/>
        <w:t>附件2：</w:t>
      </w:r>
    </w:p>
    <w:p w:rsidR="009456EE" w:rsidRDefault="009456EE" w:rsidP="009456EE">
      <w:pPr>
        <w:jc w:val="center"/>
        <w:rPr>
          <w:rFonts w:ascii="方正小标宋简体" w:eastAsia="方正小标宋简体" w:hAnsi="黑体"/>
          <w:sz w:val="36"/>
          <w:szCs w:val="36"/>
        </w:rPr>
      </w:pPr>
      <w:r w:rsidRPr="009456EE">
        <w:rPr>
          <w:rFonts w:ascii="方正小标宋简体" w:eastAsia="方正小标宋简体" w:hAnsi="黑体" w:hint="eastAsia"/>
          <w:sz w:val="36"/>
          <w:szCs w:val="36"/>
        </w:rPr>
        <w:t>部分实验室现场照片</w:t>
      </w:r>
    </w:p>
    <w:p w:rsidR="00605CE0" w:rsidRPr="00605CE0" w:rsidRDefault="00605CE0" w:rsidP="009456EE">
      <w:pPr>
        <w:jc w:val="center"/>
        <w:rPr>
          <w:rFonts w:ascii="方正小标宋简体" w:eastAsia="方正小标宋简体" w:hAnsi="黑体"/>
          <w:sz w:val="10"/>
          <w:szCs w:val="10"/>
        </w:rPr>
      </w:pPr>
    </w:p>
    <w:p w:rsidR="009456EE" w:rsidRDefault="00605CE0" w:rsidP="006B3FAB">
      <w:pPr>
        <w:jc w:val="left"/>
        <w:rPr>
          <w:rFonts w:ascii="仿宋_GB2312" w:eastAsia="仿宋_GB2312" w:hAnsi="黑体"/>
          <w:sz w:val="36"/>
          <w:szCs w:val="36"/>
        </w:rPr>
      </w:pP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292100</wp:posOffset>
            </wp:positionV>
            <wp:extent cx="2260600" cy="1699260"/>
            <wp:effectExtent l="0" t="285750" r="0" b="262890"/>
            <wp:wrapNone/>
            <wp:docPr id="1" name="图片 1" descr="C:\Users\admin\Documents\Tencent Files\116688119\FileRecv\MobileFile\IMG_20200513_09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116688119\FileRecv\MobileFile\IMG_20200513_093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060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279400</wp:posOffset>
            </wp:positionV>
            <wp:extent cx="2273300" cy="1702435"/>
            <wp:effectExtent l="0" t="285750" r="0" b="259715"/>
            <wp:wrapSquare wrapText="bothSides"/>
            <wp:docPr id="59" name="图片 45" descr="C:\Users\admin\Documents\Tencent Files\116688119\FileRecv\MobileFile\IMG_20200511_08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ocuments\Tencent Files\116688119\FileRecv\MobileFile\IMG_20200511_083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330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649"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273050</wp:posOffset>
            </wp:positionV>
            <wp:extent cx="2266950" cy="1700530"/>
            <wp:effectExtent l="0" t="285750" r="0" b="261620"/>
            <wp:wrapNone/>
            <wp:docPr id="31" name="图片 1" descr="C:\Users\admin\Documents\Tencent Files\116688119\FileRecv\MobileFile\IMG_20200511_16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116688119\FileRecv\MobileFile\IMG_20200511_164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6950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A4E" w:rsidRPr="008A0A4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3649" w:rsidRDefault="006F3649" w:rsidP="00A82D80">
      <w:pPr>
        <w:jc w:val="center"/>
        <w:rPr>
          <w:rFonts w:ascii="仿宋_GB2312" w:eastAsia="仿宋_GB2312" w:hAnsi="黑体"/>
          <w:sz w:val="28"/>
          <w:szCs w:val="28"/>
        </w:rPr>
      </w:pPr>
    </w:p>
    <w:p w:rsidR="006F3649" w:rsidRDefault="006F3649" w:rsidP="00A82D80">
      <w:pPr>
        <w:jc w:val="center"/>
        <w:rPr>
          <w:rFonts w:ascii="仿宋_GB2312" w:eastAsia="仿宋_GB2312" w:hAnsi="黑体"/>
          <w:sz w:val="28"/>
          <w:szCs w:val="28"/>
        </w:rPr>
      </w:pPr>
    </w:p>
    <w:p w:rsidR="006F3649" w:rsidRDefault="006F3649" w:rsidP="00A82D80">
      <w:pPr>
        <w:jc w:val="center"/>
        <w:rPr>
          <w:rFonts w:ascii="仿宋_GB2312" w:eastAsia="仿宋_GB2312" w:hAnsi="黑体"/>
          <w:sz w:val="28"/>
          <w:szCs w:val="28"/>
        </w:rPr>
      </w:pPr>
    </w:p>
    <w:p w:rsidR="006F3649" w:rsidRDefault="006F3649" w:rsidP="00A82D80">
      <w:pPr>
        <w:jc w:val="center"/>
        <w:rPr>
          <w:rFonts w:ascii="仿宋_GB2312" w:eastAsia="仿宋_GB2312" w:hAnsi="黑体"/>
          <w:sz w:val="28"/>
          <w:szCs w:val="28"/>
        </w:rPr>
      </w:pPr>
    </w:p>
    <w:p w:rsidR="00605CE0" w:rsidRDefault="00605CE0" w:rsidP="00A82D80">
      <w:pPr>
        <w:jc w:val="center"/>
        <w:rPr>
          <w:rFonts w:ascii="仿宋_GB2312" w:eastAsia="仿宋_GB2312" w:hAnsi="黑体"/>
          <w:sz w:val="28"/>
          <w:szCs w:val="28"/>
        </w:rPr>
      </w:pPr>
    </w:p>
    <w:p w:rsidR="00F156B6" w:rsidRPr="00C109F7" w:rsidRDefault="00F156B6" w:rsidP="00A82D80">
      <w:pPr>
        <w:jc w:val="center"/>
        <w:rPr>
          <w:rFonts w:ascii="仿宋_GB2312" w:eastAsia="仿宋_GB2312" w:hAnsi="黑体"/>
          <w:sz w:val="28"/>
          <w:szCs w:val="28"/>
        </w:rPr>
      </w:pPr>
      <w:r w:rsidRPr="00C109F7">
        <w:rPr>
          <w:rFonts w:ascii="仿宋_GB2312" w:eastAsia="仿宋_GB2312" w:hAnsi="黑体" w:hint="eastAsia"/>
          <w:sz w:val="28"/>
          <w:szCs w:val="28"/>
        </w:rPr>
        <w:t>安全通道被堵情况</w:t>
      </w:r>
    </w:p>
    <w:p w:rsidR="00F156B6" w:rsidRDefault="00130236" w:rsidP="006B3FAB">
      <w:pPr>
        <w:jc w:val="left"/>
        <w:rPr>
          <w:rFonts w:ascii="仿宋_GB2312" w:eastAsia="仿宋_GB2312" w:hAnsi="黑体"/>
          <w:sz w:val="32"/>
          <w:szCs w:val="32"/>
        </w:rPr>
      </w:pP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326390</wp:posOffset>
            </wp:positionV>
            <wp:extent cx="2413635" cy="1784350"/>
            <wp:effectExtent l="0" t="323850" r="0" b="292100"/>
            <wp:wrapNone/>
            <wp:docPr id="93" name="图片 34" descr="C:\Users\admin\Documents\Tencent Files\116688119\FileRecv\MobileFile\IMG_20200511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cuments\Tencent Files\116688119\FileRecv\MobileFile\IMG_20200511_105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635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313690</wp:posOffset>
            </wp:positionV>
            <wp:extent cx="2435860" cy="1833245"/>
            <wp:effectExtent l="0" t="304800" r="0" b="281305"/>
            <wp:wrapNone/>
            <wp:docPr id="2" name="图片 2" descr="C:\Users\admin\Documents\Tencent Files\116688119\FileRecv\MobileFile\IMG_20200513_09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Tencent Files\116688119\FileRecv\MobileFile\IMG_20200513_094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860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326390</wp:posOffset>
            </wp:positionV>
            <wp:extent cx="2421255" cy="1816100"/>
            <wp:effectExtent l="0" t="304800" r="0" b="279400"/>
            <wp:wrapNone/>
            <wp:docPr id="62" name="图片 15" descr="C:\Users\admin\Documents\Tencent Files\116688119\FileRecv\MobileFile\IMG_20200513_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Tencent Files\116688119\FileRecv\MobileFile\IMG_20200513_093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25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D81" w:rsidRPr="00552D8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2D80" w:rsidRDefault="00A82D80" w:rsidP="00F156B6">
      <w:pPr>
        <w:jc w:val="center"/>
        <w:rPr>
          <w:rFonts w:ascii="仿宋_GB2312" w:eastAsia="仿宋_GB2312" w:hAnsi="黑体"/>
          <w:sz w:val="32"/>
          <w:szCs w:val="32"/>
        </w:rPr>
      </w:pPr>
      <w:r w:rsidRPr="00A82D80">
        <w:rPr>
          <w:rFonts w:ascii="仿宋_GB2312" w:eastAsia="仿宋_GB2312" w:hAnsi="黑体" w:hint="eastAsia"/>
          <w:sz w:val="32"/>
          <w:szCs w:val="32"/>
        </w:rPr>
        <w:t xml:space="preserve"> </w:t>
      </w:r>
    </w:p>
    <w:p w:rsidR="00A82D80" w:rsidRDefault="00A82D80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A82D80" w:rsidRDefault="00A82D80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A82D80" w:rsidRDefault="00A82D80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A82D80" w:rsidRDefault="00A82D80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6F3649" w:rsidRDefault="00F156B6" w:rsidP="00DA6CE7">
      <w:pPr>
        <w:adjustRightInd w:val="0"/>
        <w:snapToGrid w:val="0"/>
        <w:spacing w:beforeLines="50"/>
        <w:jc w:val="center"/>
        <w:rPr>
          <w:rFonts w:ascii="仿宋_GB2312" w:eastAsia="仿宋_GB2312" w:hAnsi="黑体"/>
          <w:sz w:val="28"/>
          <w:szCs w:val="28"/>
        </w:rPr>
      </w:pPr>
      <w:r w:rsidRPr="00C109F7">
        <w:rPr>
          <w:rFonts w:ascii="仿宋_GB2312" w:eastAsia="仿宋_GB2312" w:hAnsi="黑体" w:hint="eastAsia"/>
          <w:sz w:val="28"/>
          <w:szCs w:val="28"/>
        </w:rPr>
        <w:t>实验环境卫生情况</w:t>
      </w:r>
    </w:p>
    <w:p w:rsidR="006F3649" w:rsidRDefault="006F3649" w:rsidP="006F3649">
      <w:pPr>
        <w:jc w:val="center"/>
        <w:rPr>
          <w:rFonts w:ascii="仿宋_GB2312" w:eastAsia="仿宋_GB2312" w:hAnsi="黑体"/>
          <w:sz w:val="28"/>
          <w:szCs w:val="28"/>
        </w:rPr>
      </w:pPr>
    </w:p>
    <w:p w:rsidR="006F3649" w:rsidRDefault="006F3649" w:rsidP="006F3649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27305</wp:posOffset>
            </wp:positionV>
            <wp:extent cx="1885950" cy="1414780"/>
            <wp:effectExtent l="0" t="228600" r="0" b="223520"/>
            <wp:wrapNone/>
            <wp:docPr id="16" name="图片 44" descr="C:\Users\admin\Documents\Tencent Files\116688119\FileRecv\MobileFile\IMG_20200511_08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ocuments\Tencent Files\116688119\FileRecv\MobileFile\IMG_20200511_084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95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14605</wp:posOffset>
            </wp:positionV>
            <wp:extent cx="1885950" cy="1412240"/>
            <wp:effectExtent l="0" t="228600" r="0" b="226060"/>
            <wp:wrapNone/>
            <wp:docPr id="23" name="图片 5" descr="C:\Users\admin\Documents\Tencent Files\116688119\FileRecv\MobileFile\IMG_20200511_1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Tencent Files\116688119\FileRecv\MobileFile\IMG_20200511_104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95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14605</wp:posOffset>
            </wp:positionV>
            <wp:extent cx="1898650" cy="1426210"/>
            <wp:effectExtent l="0" t="228600" r="0" b="212090"/>
            <wp:wrapNone/>
            <wp:docPr id="22" name="图片 33" descr="C:\Users\admin\Documents\Tencent Files\116688119\FileRecv\MobileFile\IMG_20200511_15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cuments\Tencent Files\116688119\FileRecv\MobileFile\IMG_20200511_155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65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20320</wp:posOffset>
            </wp:positionV>
            <wp:extent cx="1885315" cy="1416050"/>
            <wp:effectExtent l="0" t="228600" r="0" b="222250"/>
            <wp:wrapNone/>
            <wp:docPr id="17" name="图片 20" descr="C:\Users\admin\Documents\Tencent Files\116688119\FileRecv\MobileFile\IMG_20200511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Tencent Files\116688119\FileRecv\MobileFile\IMG_20200511_093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31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649" w:rsidRDefault="006F3649" w:rsidP="006F3649">
      <w:pPr>
        <w:jc w:val="center"/>
        <w:rPr>
          <w:rFonts w:ascii="仿宋_GB2312" w:eastAsia="仿宋_GB2312" w:hAnsi="黑体"/>
          <w:sz w:val="32"/>
          <w:szCs w:val="32"/>
        </w:rPr>
      </w:pPr>
    </w:p>
    <w:p w:rsidR="006F3649" w:rsidRDefault="006F3649" w:rsidP="006F3649">
      <w:pPr>
        <w:jc w:val="center"/>
        <w:rPr>
          <w:rFonts w:ascii="仿宋_GB2312" w:eastAsia="仿宋_GB2312" w:hAnsi="黑体"/>
          <w:sz w:val="32"/>
          <w:szCs w:val="32"/>
        </w:rPr>
      </w:pPr>
    </w:p>
    <w:p w:rsidR="006F3649" w:rsidRDefault="006F3649" w:rsidP="006F3649">
      <w:pPr>
        <w:jc w:val="center"/>
        <w:rPr>
          <w:rFonts w:ascii="仿宋_GB2312" w:eastAsia="仿宋_GB2312" w:hAnsi="黑体"/>
          <w:sz w:val="32"/>
          <w:szCs w:val="32"/>
        </w:rPr>
      </w:pPr>
    </w:p>
    <w:p w:rsidR="006F3649" w:rsidRPr="00C109F7" w:rsidRDefault="006F3649" w:rsidP="006F3649">
      <w:pPr>
        <w:jc w:val="center"/>
        <w:rPr>
          <w:rFonts w:ascii="仿宋_GB2312" w:eastAsia="仿宋_GB2312" w:hAnsi="黑体"/>
          <w:sz w:val="28"/>
          <w:szCs w:val="28"/>
        </w:rPr>
      </w:pPr>
      <w:r w:rsidRPr="00C109F7">
        <w:rPr>
          <w:rFonts w:ascii="仿宋_GB2312" w:eastAsia="仿宋_GB2312" w:hAnsi="黑体" w:hint="eastAsia"/>
          <w:sz w:val="28"/>
          <w:szCs w:val="28"/>
        </w:rPr>
        <w:t>线路安全情况</w:t>
      </w:r>
    </w:p>
    <w:p w:rsidR="00F156B6" w:rsidRPr="00C109F7" w:rsidRDefault="00F156B6" w:rsidP="00DA6CE7">
      <w:pPr>
        <w:adjustRightInd w:val="0"/>
        <w:snapToGrid w:val="0"/>
        <w:spacing w:beforeLines="50"/>
        <w:jc w:val="center"/>
        <w:rPr>
          <w:rFonts w:ascii="仿宋_GB2312" w:eastAsia="仿宋_GB2312" w:hAnsi="黑体"/>
          <w:sz w:val="28"/>
          <w:szCs w:val="28"/>
        </w:rPr>
      </w:pPr>
    </w:p>
    <w:p w:rsidR="00F156B6" w:rsidRDefault="00577EDB" w:rsidP="00F156B6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50165</wp:posOffset>
            </wp:positionV>
            <wp:extent cx="1775460" cy="1339850"/>
            <wp:effectExtent l="19050" t="0" r="0" b="0"/>
            <wp:wrapNone/>
            <wp:docPr id="77" name="图片 43" descr="C:\Users\admin\Documents\Tencent Files\116688119\FileRecv\MobileFile\IMG_20200511_09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ocuments\Tencent Files\116688119\FileRecv\MobileFile\IMG_20200511_091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50165</wp:posOffset>
            </wp:positionV>
            <wp:extent cx="1771650" cy="1332865"/>
            <wp:effectExtent l="19050" t="0" r="0" b="0"/>
            <wp:wrapNone/>
            <wp:docPr id="8" name="图片 8" descr="C:\Users\admin\Documents\Tencent Files\116688119\FileRecv\MobileFile\IMG_20200511_0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Tencent Files\116688119\FileRecv\MobileFile\IMG_20200511_0925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59055</wp:posOffset>
            </wp:positionV>
            <wp:extent cx="1758950" cy="1322705"/>
            <wp:effectExtent l="19050" t="0" r="0" b="0"/>
            <wp:wrapNone/>
            <wp:docPr id="3" name="图片 3" descr="C:\Users\admin\Documents\Tencent Files\116688119\FileRecv\MobileFile\IMG_20200511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Tencent Files\116688119\FileRecv\MobileFile\IMG_20200511_110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6CD" w:rsidRPr="004916CD">
        <w:rPr>
          <w:rFonts w:ascii="仿宋_GB2312" w:eastAsia="仿宋_GB2312" w:hAnsi="黑体" w:hint="eastAsia"/>
          <w:noProof/>
          <w:sz w:val="32"/>
          <w:szCs w:val="32"/>
        </w:rPr>
        <w:t xml:space="preserve"> </w:t>
      </w:r>
    </w:p>
    <w:p w:rsidR="00552D81" w:rsidRDefault="0026482D" w:rsidP="00F156B6">
      <w:pPr>
        <w:jc w:val="center"/>
        <w:rPr>
          <w:rFonts w:ascii="仿宋_GB2312" w:eastAsia="仿宋_GB2312" w:hAnsi="黑体"/>
          <w:sz w:val="32"/>
          <w:szCs w:val="32"/>
        </w:rPr>
      </w:pPr>
      <w:r w:rsidRPr="0026482D">
        <w:rPr>
          <w:rFonts w:ascii="仿宋_GB2312" w:eastAsia="仿宋_GB2312" w:hAnsi="黑体" w:hint="eastAsia"/>
          <w:sz w:val="32"/>
          <w:szCs w:val="32"/>
        </w:rPr>
        <w:t xml:space="preserve"> </w:t>
      </w:r>
    </w:p>
    <w:p w:rsidR="00552D81" w:rsidRDefault="00FE062B" w:rsidP="00F156B6">
      <w:pPr>
        <w:jc w:val="center"/>
        <w:rPr>
          <w:rFonts w:ascii="仿宋_GB2312" w:eastAsia="仿宋_GB2312" w:hAnsi="黑体"/>
          <w:sz w:val="32"/>
          <w:szCs w:val="32"/>
        </w:rPr>
      </w:pPr>
      <w:r w:rsidRPr="00FE062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6482D" w:rsidRPr="0026482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61DC" w:rsidRPr="001861D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1851" w:rsidRPr="007E185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F0140" w:rsidRPr="00CF014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09F7" w:rsidRDefault="00C109F7" w:rsidP="00F156B6">
      <w:pPr>
        <w:jc w:val="center"/>
        <w:rPr>
          <w:rFonts w:ascii="仿宋_GB2312" w:eastAsia="仿宋_GB2312" w:hAnsi="黑体"/>
          <w:sz w:val="10"/>
          <w:szCs w:val="10"/>
        </w:rPr>
      </w:pPr>
    </w:p>
    <w:p w:rsidR="00A82D80" w:rsidRDefault="004916CD" w:rsidP="00F156B6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3911165</wp:posOffset>
            </wp:positionH>
            <wp:positionV relativeFrom="paragraph">
              <wp:posOffset>236934</wp:posOffset>
            </wp:positionV>
            <wp:extent cx="1669679" cy="1250706"/>
            <wp:effectExtent l="0" t="209550" r="0" b="197094"/>
            <wp:wrapNone/>
            <wp:docPr id="73" name="图片 11" descr="C:\Users\admin\Documents\Tencent Files\116688119\FileRecv\MobileFile\IMG_20200511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Tencent Files\116688119\FileRecv\MobileFile\IMG_20200511_1106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3226" cy="125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1294867</wp:posOffset>
            </wp:positionH>
            <wp:positionV relativeFrom="paragraph">
              <wp:posOffset>169926</wp:posOffset>
            </wp:positionV>
            <wp:extent cx="1660550" cy="1398575"/>
            <wp:effectExtent l="0" t="133350" r="0" b="106375"/>
            <wp:wrapNone/>
            <wp:docPr id="64" name="图片 31" descr="C:\Users\admin\Documents\Tencent Files\116688119\FileRecv\MobileFile\IMG_20200511_1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cuments\Tencent Files\116688119\FileRecv\MobileFile\IMG_20200511_1709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97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0550" cy="13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2640864</wp:posOffset>
            </wp:positionH>
            <wp:positionV relativeFrom="paragraph">
              <wp:posOffset>254965</wp:posOffset>
            </wp:positionV>
            <wp:extent cx="1682496" cy="1202741"/>
            <wp:effectExtent l="0" t="247650" r="0" b="226009"/>
            <wp:wrapNone/>
            <wp:docPr id="69" name="图片 40" descr="C:\Users\admin\Documents\Tencent Files\116688119\FileRecv\MobileFile\IMG_20200511_09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ocuments\Tencent Files\116688119\FileRecv\MobileFile\IMG_20200511_0906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2496" cy="12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181610</wp:posOffset>
            </wp:positionV>
            <wp:extent cx="1698625" cy="1384300"/>
            <wp:effectExtent l="0" t="152400" r="0" b="139700"/>
            <wp:wrapNone/>
            <wp:docPr id="74" name="图片 32" descr="C:\Users\admin\Documents\Tencent Files\116688119\FileRecv\MobileFile\IMG_20200511_17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cuments\Tencent Files\116688119\FileRecv\MobileFile\IMG_20200511_1711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75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862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D80" w:rsidRDefault="00A82D80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A82D80" w:rsidRDefault="00A82D80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0C02D8" w:rsidRDefault="000C02D8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0C02D8" w:rsidRPr="000C02D8" w:rsidRDefault="000C02D8" w:rsidP="00F156B6">
      <w:pPr>
        <w:jc w:val="center"/>
        <w:rPr>
          <w:rFonts w:ascii="仿宋_GB2312" w:eastAsia="仿宋_GB2312" w:hAnsi="黑体"/>
          <w:sz w:val="10"/>
          <w:szCs w:val="10"/>
        </w:rPr>
      </w:pPr>
    </w:p>
    <w:p w:rsidR="004916CD" w:rsidRDefault="004916CD" w:rsidP="00F156B6">
      <w:pPr>
        <w:jc w:val="center"/>
        <w:rPr>
          <w:rFonts w:ascii="仿宋_GB2312" w:eastAsia="仿宋_GB2312" w:hAnsi="黑体"/>
          <w:sz w:val="32"/>
          <w:szCs w:val="32"/>
        </w:rPr>
      </w:pPr>
      <w:r w:rsidRPr="004916CD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>
            <wp:extent cx="1721967" cy="1291456"/>
            <wp:effectExtent l="19050" t="0" r="0" b="0"/>
            <wp:docPr id="80" name="图片 29" descr="C:\Users\admin\Documents\Tencent Files\116688119\FileRecv\MobileFile\IMG_20200511_10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cuments\Tencent Files\116688119\FileRecv\MobileFile\IMG_20200511_1058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67" cy="129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CD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>
            <wp:extent cx="1719072" cy="1289282"/>
            <wp:effectExtent l="19050" t="0" r="0" b="0"/>
            <wp:docPr id="79" name="图片 25" descr="C:\Users\admin\Documents\Tencent Files\116688119\FileRecv\MobileFile\IMG_20200511_1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cuments\Tencent Files\116688119\FileRecv\MobileFile\IMG_20200511_1055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36" cy="12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CD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>
            <wp:extent cx="1765859" cy="1324372"/>
            <wp:effectExtent l="19050" t="0" r="5791" b="0"/>
            <wp:docPr id="78" name="图片 22" descr="C:\Users\admin\Documents\Tencent Files\116688119\FileRecv\MobileFile\IMG_20200511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Tencent Files\116688119\FileRecv\MobileFile\IMG_20200511_0925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91" cy="132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49" w:rsidRDefault="00F156B6" w:rsidP="006F3649">
      <w:pPr>
        <w:adjustRightInd w:val="0"/>
        <w:snapToGri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109F7">
        <w:rPr>
          <w:rFonts w:ascii="仿宋_GB2312" w:eastAsia="仿宋_GB2312" w:hAnsi="黑体" w:hint="eastAsia"/>
          <w:sz w:val="28"/>
          <w:szCs w:val="28"/>
        </w:rPr>
        <w:t>化学试剂</w:t>
      </w:r>
      <w:r w:rsidR="00605CE0">
        <w:rPr>
          <w:rFonts w:ascii="仿宋_GB2312" w:eastAsia="仿宋_GB2312" w:hAnsi="黑体" w:hint="eastAsia"/>
          <w:sz w:val="28"/>
          <w:szCs w:val="28"/>
        </w:rPr>
        <w:t>存放</w:t>
      </w:r>
      <w:r w:rsidRPr="00C109F7">
        <w:rPr>
          <w:rFonts w:ascii="仿宋_GB2312" w:eastAsia="仿宋_GB2312" w:hAnsi="黑体" w:hint="eastAsia"/>
          <w:sz w:val="28"/>
          <w:szCs w:val="28"/>
        </w:rPr>
        <w:t>情况</w:t>
      </w:r>
    </w:p>
    <w:p w:rsidR="006F3649" w:rsidRDefault="006F3649" w:rsidP="006F3649">
      <w:pPr>
        <w:jc w:val="left"/>
        <w:rPr>
          <w:rFonts w:ascii="仿宋_GB2312" w:eastAsia="仿宋_GB2312" w:hAnsi="黑体"/>
          <w:sz w:val="36"/>
          <w:szCs w:val="36"/>
        </w:rPr>
      </w:pPr>
      <w:r>
        <w:rPr>
          <w:rFonts w:ascii="仿宋_GB2312" w:eastAsia="仿宋_GB2312" w:hAnsi="黑体"/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81280</wp:posOffset>
            </wp:positionV>
            <wp:extent cx="1778000" cy="1331595"/>
            <wp:effectExtent l="19050" t="0" r="0" b="0"/>
            <wp:wrapNone/>
            <wp:docPr id="24" name="图片 38" descr="C:\Users\admin\Documents\Tencent Files\116688119\FileRecv\MobileFile\IMG_20200511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ocuments\Tencent Files\116688119\FileRecv\MobileFile\IMG_20200511_0951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/>
          <w:noProof/>
          <w:sz w:val="36"/>
          <w:szCs w:val="3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201930</wp:posOffset>
            </wp:positionV>
            <wp:extent cx="1682750" cy="1257935"/>
            <wp:effectExtent l="0" t="209550" r="0" b="189865"/>
            <wp:wrapNone/>
            <wp:docPr id="25" name="图片 13" descr="C:\Users\admin\Documents\Tencent Files\116688119\FileRecv\MobileFile\IMG_20200511_0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Tencent Files\116688119\FileRecv\MobileFile\IMG_20200511_0951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275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/>
          <w:noProof/>
          <w:sz w:val="36"/>
          <w:szCs w:val="3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271780</wp:posOffset>
            </wp:positionV>
            <wp:extent cx="1676400" cy="1099820"/>
            <wp:effectExtent l="0" t="285750" r="0" b="271780"/>
            <wp:wrapNone/>
            <wp:docPr id="27" name="图片 14" descr="C:\Users\admin\Documents\Tencent Files\116688119\FileRecv\MobileFile\IMG_20200512_09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Tencent Files\116688119\FileRecv\MobileFile\IMG_20200512_0913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22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00" cy="10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/>
          <w:noProof/>
          <w:sz w:val="36"/>
          <w:szCs w:val="3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74930</wp:posOffset>
            </wp:positionV>
            <wp:extent cx="1652905" cy="1238250"/>
            <wp:effectExtent l="19050" t="0" r="4445" b="0"/>
            <wp:wrapNone/>
            <wp:docPr id="28" name="图片 12" descr="C:\Users\admin\Documents\Tencent Files\116688119\FileRecv\MobileFile\IMG_20200511_16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Tencent Files\116688119\FileRecv\MobileFile\IMG_20200511_1600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sz w:val="36"/>
          <w:szCs w:val="36"/>
        </w:rPr>
        <w:t xml:space="preserve"> </w:t>
      </w:r>
    </w:p>
    <w:p w:rsidR="006F3649" w:rsidRDefault="006F3649" w:rsidP="006F3649">
      <w:pPr>
        <w:jc w:val="left"/>
        <w:rPr>
          <w:rFonts w:ascii="仿宋_GB2312" w:eastAsia="仿宋_GB2312" w:hAnsi="黑体"/>
          <w:sz w:val="32"/>
          <w:szCs w:val="32"/>
        </w:rPr>
      </w:pPr>
      <w:r w:rsidRPr="00552D8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E1851">
        <w:rPr>
          <w:rFonts w:eastAsia="Times New Roman"/>
          <w:snapToGrid w:val="0"/>
          <w:color w:val="000000"/>
          <w:w w:val="0"/>
          <w:sz w:val="0"/>
          <w:szCs w:val="36"/>
        </w:rPr>
        <w:t xml:space="preserve"> </w:t>
      </w:r>
    </w:p>
    <w:p w:rsidR="006F3649" w:rsidRDefault="006F3649" w:rsidP="006F3649">
      <w:pPr>
        <w:jc w:val="center"/>
        <w:rPr>
          <w:rFonts w:ascii="仿宋_GB2312" w:eastAsia="仿宋_GB2312" w:hAnsi="黑体"/>
          <w:sz w:val="32"/>
          <w:szCs w:val="32"/>
        </w:rPr>
      </w:pPr>
    </w:p>
    <w:p w:rsidR="006F3649" w:rsidRDefault="006F3649" w:rsidP="006F3649">
      <w:pPr>
        <w:jc w:val="center"/>
        <w:rPr>
          <w:rFonts w:ascii="仿宋_GB2312" w:eastAsia="仿宋_GB2312" w:hAnsi="黑体"/>
          <w:sz w:val="32"/>
          <w:szCs w:val="32"/>
        </w:rPr>
      </w:pPr>
    </w:p>
    <w:p w:rsidR="00F156B6" w:rsidRPr="006F3649" w:rsidRDefault="006F3649" w:rsidP="00F156B6">
      <w:pPr>
        <w:jc w:val="center"/>
        <w:rPr>
          <w:rFonts w:ascii="仿宋_GB2312" w:eastAsia="仿宋_GB2312" w:hAnsi="黑体"/>
          <w:sz w:val="28"/>
          <w:szCs w:val="28"/>
        </w:rPr>
      </w:pPr>
      <w:r w:rsidRPr="000C02D8">
        <w:rPr>
          <w:rFonts w:ascii="仿宋_GB2312" w:eastAsia="仿宋_GB2312" w:hAnsi="黑体" w:hint="eastAsia"/>
          <w:sz w:val="28"/>
          <w:szCs w:val="28"/>
        </w:rPr>
        <w:t>实验室</w:t>
      </w:r>
      <w:r w:rsidR="00605CE0">
        <w:rPr>
          <w:rFonts w:ascii="仿宋_GB2312" w:eastAsia="仿宋_GB2312" w:hAnsi="黑体" w:hint="eastAsia"/>
          <w:sz w:val="28"/>
          <w:szCs w:val="28"/>
        </w:rPr>
        <w:t>内</w:t>
      </w:r>
      <w:r w:rsidRPr="000C02D8">
        <w:rPr>
          <w:rFonts w:ascii="仿宋_GB2312" w:eastAsia="仿宋_GB2312" w:hAnsi="黑体" w:hint="eastAsia"/>
          <w:sz w:val="28"/>
          <w:szCs w:val="28"/>
        </w:rPr>
        <w:t>食物、饮料冲剂</w:t>
      </w:r>
      <w:r w:rsidR="00605CE0">
        <w:rPr>
          <w:rFonts w:ascii="仿宋_GB2312" w:eastAsia="仿宋_GB2312" w:hAnsi="黑体" w:hint="eastAsia"/>
          <w:sz w:val="28"/>
          <w:szCs w:val="28"/>
        </w:rPr>
        <w:t>存放</w:t>
      </w:r>
      <w:r w:rsidRPr="000C02D8">
        <w:rPr>
          <w:rFonts w:ascii="仿宋_GB2312" w:eastAsia="仿宋_GB2312" w:hAnsi="黑体" w:hint="eastAsia"/>
          <w:sz w:val="28"/>
          <w:szCs w:val="28"/>
        </w:rPr>
        <w:t>情况</w:t>
      </w:r>
    </w:p>
    <w:p w:rsidR="00F156B6" w:rsidRPr="00CF1DDB" w:rsidRDefault="00C109F7" w:rsidP="00CF1DDB">
      <w:pPr>
        <w:adjustRightInd w:val="0"/>
        <w:snapToGrid w:val="0"/>
        <w:rPr>
          <w:rFonts w:ascii="仿宋_GB2312" w:hAnsi="黑体"/>
          <w:sz w:val="32"/>
          <w:szCs w:val="32"/>
        </w:rPr>
      </w:pPr>
      <w:r>
        <w:rPr>
          <w:rFonts w:ascii="仿宋_GB2312" w:hAnsi="黑体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257810</wp:posOffset>
            </wp:positionV>
            <wp:extent cx="1844675" cy="1336675"/>
            <wp:effectExtent l="0" t="247650" r="0" b="244475"/>
            <wp:wrapNone/>
            <wp:docPr id="10" name="图片 7" descr="C:\Users\admin\Documents\Tencent Files\116688119\FileRecv\MobileFile\IMG_20200511_16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Tencent Files\116688119\FileRecv\MobileFile\IMG_20200511_1625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467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E">
        <w:rPr>
          <w:rFonts w:ascii="仿宋_GB2312" w:hAnsi="黑体" w:hint="eastAsia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3772112</wp:posOffset>
            </wp:positionH>
            <wp:positionV relativeFrom="paragraph">
              <wp:posOffset>255286</wp:posOffset>
            </wp:positionV>
            <wp:extent cx="1826419" cy="1368221"/>
            <wp:effectExtent l="0" t="228600" r="0" b="212929"/>
            <wp:wrapNone/>
            <wp:docPr id="87" name="图片 30" descr="C:\Users\admin\Documents\Tencent Files\116688119\FileRecv\MobileFile\IMG_20200511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cuments\Tencent Files\116688119\FileRecv\MobileFile\IMG_20200511_1045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6038" cy="136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E">
        <w:rPr>
          <w:rFonts w:ascii="仿宋_GB2312" w:hAnsi="黑体" w:hint="eastAsia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234950</wp:posOffset>
            </wp:positionV>
            <wp:extent cx="1860550" cy="1384300"/>
            <wp:effectExtent l="0" t="247650" r="0" b="215900"/>
            <wp:wrapNone/>
            <wp:docPr id="4" name="图片 4" descr="C:\Users\admin\Documents\Tencent Files\116688119\FileRecv\MobileFile\IMG_20200512_09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Tencent Files\116688119\FileRecv\MobileFile\IMG_20200512_0909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055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DDB" w:rsidRDefault="00821DCE" w:rsidP="00F156B6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2472614</wp:posOffset>
            </wp:positionH>
            <wp:positionV relativeFrom="paragraph">
              <wp:posOffset>78613</wp:posOffset>
            </wp:positionV>
            <wp:extent cx="1850745" cy="1185545"/>
            <wp:effectExtent l="0" t="323850" r="0" b="319405"/>
            <wp:wrapNone/>
            <wp:docPr id="11" name="图片 10" descr="C:\Users\admin\Documents\Tencent Files\116688119\FileRecv\MobileFile\IMG_20200511_1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Tencent Files\116688119\FileRecv\MobileFile\IMG_20200511_1702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074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DDB" w:rsidRDefault="00CF1DDB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CF1DDB" w:rsidRDefault="00CF1DDB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CF1DDB" w:rsidRDefault="00CF1DDB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605CE0" w:rsidRDefault="00605CE0" w:rsidP="00F156B6">
      <w:pPr>
        <w:jc w:val="center"/>
        <w:rPr>
          <w:rFonts w:ascii="仿宋_GB2312" w:eastAsia="仿宋_GB2312" w:hAnsi="黑体"/>
          <w:sz w:val="32"/>
          <w:szCs w:val="32"/>
        </w:rPr>
        <w:sectPr w:rsidR="00605CE0" w:rsidSect="00605CE0">
          <w:footerReference w:type="even" r:id="rId40"/>
          <w:footerReference w:type="default" r:id="rId41"/>
          <w:pgSz w:w="11906" w:h="16838"/>
          <w:pgMar w:top="1440" w:right="1797" w:bottom="1440" w:left="1797" w:header="851" w:footer="992" w:gutter="0"/>
          <w:pgNumType w:fmt="numberInDash" w:start="7"/>
          <w:cols w:space="425"/>
          <w:docGrid w:type="lines" w:linePitch="312"/>
        </w:sectPr>
      </w:pPr>
    </w:p>
    <w:p w:rsidR="00CF1DDB" w:rsidRDefault="00821DCE" w:rsidP="00F156B6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4079062</wp:posOffset>
            </wp:positionH>
            <wp:positionV relativeFrom="paragraph">
              <wp:posOffset>93700</wp:posOffset>
            </wp:positionV>
            <wp:extent cx="1305001" cy="1755648"/>
            <wp:effectExtent l="19050" t="0" r="9449" b="0"/>
            <wp:wrapNone/>
            <wp:docPr id="88" name="图片 35" descr="C:\Users\admin\Documents\Tencent Files\116688119\FileRecv\MobileFile\IMG_20200511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cuments\Tencent Files\116688119\FileRecv\MobileFile\IMG_20200511_1039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01" cy="17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2740381</wp:posOffset>
            </wp:positionH>
            <wp:positionV relativeFrom="paragraph">
              <wp:posOffset>108331</wp:posOffset>
            </wp:positionV>
            <wp:extent cx="1305001" cy="1748333"/>
            <wp:effectExtent l="19050" t="0" r="9449" b="0"/>
            <wp:wrapNone/>
            <wp:docPr id="81" name="图片 24" descr="C:\Users\admin\Documents\Tencent Files\116688119\FileRecv\MobileFile\IMG_20200511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Tencent Files\116688119\FileRecv\MobileFile\IMG_20200511_1036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01" cy="17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1155878</wp:posOffset>
            </wp:positionH>
            <wp:positionV relativeFrom="paragraph">
              <wp:posOffset>336931</wp:posOffset>
            </wp:positionV>
            <wp:extent cx="1792224" cy="1331493"/>
            <wp:effectExtent l="0" t="228600" r="0" b="211557"/>
            <wp:wrapNone/>
            <wp:docPr id="84" name="图片 16" descr="C:\Users\admin\Documents\Tencent Files\116688119\FileRecv\MobileFile\IMG_20200513_09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Tencent Files\116688119\FileRecv\MobileFile\IMG_20200513_0924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2224" cy="133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351790</wp:posOffset>
            </wp:positionV>
            <wp:extent cx="1786890" cy="1330325"/>
            <wp:effectExtent l="0" t="228600" r="0" b="212725"/>
            <wp:wrapNone/>
            <wp:docPr id="85" name="图片 21" descr="C:\Users\admin\Documents\Tencent Files\116688119\FileRecv\MobileFile\IMG_20200512_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Tencent Files\116688119\FileRecv\MobileFile\IMG_20200512_1021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689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DDB" w:rsidRDefault="00CF1DDB" w:rsidP="00F156B6">
      <w:pPr>
        <w:jc w:val="center"/>
        <w:rPr>
          <w:rFonts w:ascii="仿宋_GB2312" w:eastAsia="仿宋_GB2312" w:hAnsi="黑体"/>
          <w:sz w:val="32"/>
          <w:szCs w:val="32"/>
        </w:rPr>
      </w:pPr>
      <w:r w:rsidRPr="00CF1DDB">
        <w:rPr>
          <w:rFonts w:ascii="仿宋_GB2312" w:eastAsia="仿宋_GB2312" w:hAnsi="黑体" w:hint="eastAsia"/>
          <w:sz w:val="32"/>
          <w:szCs w:val="32"/>
        </w:rPr>
        <w:t xml:space="preserve"> </w:t>
      </w:r>
    </w:p>
    <w:p w:rsidR="00CF1DDB" w:rsidRDefault="00821DCE" w:rsidP="00F156B6">
      <w:pPr>
        <w:jc w:val="center"/>
        <w:rPr>
          <w:rFonts w:ascii="仿宋_GB2312" w:eastAsia="仿宋_GB2312" w:hAnsi="黑体"/>
          <w:sz w:val="32"/>
          <w:szCs w:val="32"/>
        </w:rPr>
      </w:pPr>
      <w:r w:rsidRPr="00821DCE">
        <w:rPr>
          <w:rFonts w:ascii="仿宋_GB2312" w:eastAsia="仿宋_GB2312" w:hAnsi="黑体"/>
          <w:sz w:val="32"/>
          <w:szCs w:val="32"/>
        </w:rPr>
        <w:t xml:space="preserve"> </w:t>
      </w:r>
    </w:p>
    <w:p w:rsidR="00CF1DDB" w:rsidRDefault="00552D81" w:rsidP="00F156B6">
      <w:pPr>
        <w:jc w:val="center"/>
        <w:rPr>
          <w:rFonts w:ascii="仿宋_GB2312" w:eastAsia="仿宋_GB2312" w:hAnsi="黑体"/>
          <w:sz w:val="32"/>
          <w:szCs w:val="32"/>
        </w:rPr>
      </w:pPr>
      <w:r w:rsidRPr="00552D8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A135E5" w:rsidRPr="00A135E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916CD" w:rsidRPr="004916C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C27A66" w:rsidRPr="00C27A6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1DCE" w:rsidRDefault="00821DCE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F156B6" w:rsidRDefault="00605CE0" w:rsidP="00F156B6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25400</wp:posOffset>
            </wp:positionV>
            <wp:extent cx="1348769" cy="1009650"/>
            <wp:effectExtent l="19050" t="0" r="3781" b="0"/>
            <wp:wrapNone/>
            <wp:docPr id="33" name="图片 9" descr="C:\Users\admin\Documents\Tencent Files\116688119\FileRecv\MobileFile\IMG_20200511_1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Tencent Files\116688119\FileRecv\MobileFile\IMG_20200511_1034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69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F7"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241935</wp:posOffset>
            </wp:positionV>
            <wp:extent cx="1714500" cy="1292225"/>
            <wp:effectExtent l="0" t="209550" r="0" b="193675"/>
            <wp:wrapNone/>
            <wp:docPr id="18" name="图片 17" descr="C:\Users\admin\Documents\Tencent Files\116688119\FileRecv\MobileFile\IMG_20200512_08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Tencent Files\116688119\FileRecv\MobileFile\IMG_20200512_0846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F7"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241935</wp:posOffset>
            </wp:positionV>
            <wp:extent cx="1771650" cy="1335405"/>
            <wp:effectExtent l="0" t="209550" r="0" b="207645"/>
            <wp:wrapNone/>
            <wp:docPr id="26" name="图片 23" descr="C:\Users\admin\Documents\Tencent Files\116688119\FileRecv\MobileFile\IMG_20200511_1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cuments\Tencent Files\116688119\FileRecv\MobileFile\IMG_20200511_1044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65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F7"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235585</wp:posOffset>
            </wp:positionV>
            <wp:extent cx="1752600" cy="1319530"/>
            <wp:effectExtent l="0" t="209550" r="0" b="204470"/>
            <wp:wrapNone/>
            <wp:docPr id="20" name="图片 19" descr="C:\Users\admin\Documents\Tencent Files\116688119\FileRecv\MobileFile\IMG_20200511_17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Tencent Files\116688119\FileRecv\MobileFile\IMG_20200511_1712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236">
        <w:rPr>
          <w:rFonts w:ascii="仿宋_GB2312" w:eastAsia="仿宋_GB2312" w:hAnsi="黑体" w:hint="eastAsia"/>
          <w:sz w:val="32"/>
          <w:szCs w:val="32"/>
        </w:rPr>
        <w:t xml:space="preserve"> </w:t>
      </w:r>
    </w:p>
    <w:p w:rsidR="00821DCE" w:rsidRDefault="00821DCE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821DCE" w:rsidRDefault="00821DCE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821DCE" w:rsidRDefault="00821DCE" w:rsidP="00F156B6">
      <w:pPr>
        <w:jc w:val="center"/>
        <w:rPr>
          <w:rFonts w:ascii="仿宋_GB2312" w:eastAsia="仿宋_GB2312" w:hAnsi="黑体"/>
          <w:sz w:val="32"/>
          <w:szCs w:val="32"/>
        </w:rPr>
      </w:pPr>
    </w:p>
    <w:p w:rsidR="006F3649" w:rsidRDefault="006F3649" w:rsidP="006F3649">
      <w:pPr>
        <w:adjustRightInd w:val="0"/>
        <w:snapToGrid w:val="0"/>
        <w:jc w:val="center"/>
        <w:rPr>
          <w:rFonts w:ascii="仿宋_GB2312" w:eastAsia="仿宋_GB2312" w:hAnsi="黑体"/>
          <w:sz w:val="28"/>
          <w:szCs w:val="28"/>
        </w:rPr>
      </w:pPr>
    </w:p>
    <w:p w:rsidR="00552D81" w:rsidRPr="000C02D8" w:rsidRDefault="00130236" w:rsidP="00DA6CE7">
      <w:pPr>
        <w:adjustRightInd w:val="0"/>
        <w:snapToGrid w:val="0"/>
        <w:spacing w:afterLines="50"/>
        <w:jc w:val="center"/>
        <w:rPr>
          <w:rFonts w:ascii="仿宋_GB2312" w:eastAsia="仿宋_GB2312" w:hAnsi="黑体"/>
          <w:sz w:val="28"/>
          <w:szCs w:val="28"/>
        </w:rPr>
      </w:pPr>
      <w:r w:rsidRPr="00C109F7">
        <w:rPr>
          <w:rFonts w:ascii="仿宋_GB2312" w:eastAsia="仿宋_GB2312" w:hAnsi="黑体" w:hint="eastAsia"/>
          <w:sz w:val="28"/>
          <w:szCs w:val="28"/>
        </w:rPr>
        <w:t>钢瓶</w:t>
      </w:r>
      <w:r w:rsidR="00605CE0">
        <w:rPr>
          <w:rFonts w:ascii="仿宋_GB2312" w:eastAsia="仿宋_GB2312" w:hAnsi="黑体" w:hint="eastAsia"/>
          <w:sz w:val="28"/>
          <w:szCs w:val="28"/>
        </w:rPr>
        <w:t>安</w:t>
      </w:r>
      <w:r w:rsidR="006F3649">
        <w:rPr>
          <w:rFonts w:ascii="仿宋_GB2312" w:eastAsia="仿宋_GB2312" w:hAnsi="黑体" w:hint="eastAsia"/>
          <w:sz w:val="28"/>
          <w:szCs w:val="28"/>
        </w:rPr>
        <w:t>置</w:t>
      </w:r>
      <w:r w:rsidRPr="00C109F7">
        <w:rPr>
          <w:rFonts w:ascii="仿宋_GB2312" w:eastAsia="仿宋_GB2312" w:hAnsi="黑体" w:hint="eastAsia"/>
          <w:sz w:val="28"/>
          <w:szCs w:val="28"/>
        </w:rPr>
        <w:t>情况</w:t>
      </w:r>
      <w:r w:rsidR="00EF2019" w:rsidRPr="00EF201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34092" w:rsidRPr="0023409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35E5" w:rsidRDefault="006F3649" w:rsidP="00552D81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4323503</wp:posOffset>
            </wp:positionH>
            <wp:positionV relativeFrom="paragraph">
              <wp:posOffset>166582</wp:posOffset>
            </wp:positionV>
            <wp:extent cx="1550670" cy="1161626"/>
            <wp:effectExtent l="0" t="190500" r="0" b="171874"/>
            <wp:wrapNone/>
            <wp:docPr id="12" name="图片 36" descr="C:\Users\admin\Documents\Tencent Files\116688119\FileRecv\MobileFile\IMG_20200511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cuments\Tencent Files\116688119\FileRecv\MobileFile\IMG_20200511_10070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0670" cy="116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3104978</wp:posOffset>
            </wp:positionH>
            <wp:positionV relativeFrom="paragraph">
              <wp:posOffset>153206</wp:posOffset>
            </wp:positionV>
            <wp:extent cx="1565595" cy="1173458"/>
            <wp:effectExtent l="0" t="190500" r="0" b="179092"/>
            <wp:wrapNone/>
            <wp:docPr id="53" name="图片 42" descr="C:\Users\admin\Documents\Tencent Files\116688119\FileRecv\MobileFile\IMG_20200511_0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ocuments\Tencent Files\116688119\FileRecv\MobileFile\IMG_20200511_0923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5595" cy="117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1898142</wp:posOffset>
            </wp:positionH>
            <wp:positionV relativeFrom="paragraph">
              <wp:posOffset>166243</wp:posOffset>
            </wp:positionV>
            <wp:extent cx="1556131" cy="1166495"/>
            <wp:effectExtent l="0" t="190500" r="0" b="167005"/>
            <wp:wrapNone/>
            <wp:docPr id="9" name="图片 37" descr="C:\Users\admin\Documents\Tencent Files\116688119\FileRecv\MobileFile\IMG_20200511_1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cuments\Tencent Files\116688119\FileRecv\MobileFile\IMG_20200511_1012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6131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716311</wp:posOffset>
            </wp:positionH>
            <wp:positionV relativeFrom="paragraph">
              <wp:posOffset>212059</wp:posOffset>
            </wp:positionV>
            <wp:extent cx="1586167" cy="1087120"/>
            <wp:effectExtent l="0" t="247650" r="0" b="227330"/>
            <wp:wrapNone/>
            <wp:docPr id="36" name="图片 27" descr="C:\Users\admin\Documents\Tencent Files\116688119\FileRecv\MobileFile\IMG_20200512_0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cuments\Tencent Files\116688119\FileRecv\MobileFile\IMG_20200512_0923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4975" r="23727" b="156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6167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-517283</wp:posOffset>
            </wp:positionH>
            <wp:positionV relativeFrom="paragraph">
              <wp:posOffset>150253</wp:posOffset>
            </wp:positionV>
            <wp:extent cx="1614168" cy="1208256"/>
            <wp:effectExtent l="0" t="209550" r="0" b="182394"/>
            <wp:wrapNone/>
            <wp:docPr id="35" name="图片 26" descr="C:\Users\admin\Documents\Tencent Files\116688119\FileRecv\MobileFile\IMG_20200511_17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cuments\Tencent Files\116688119\FileRecv\MobileFile\IMG_20200511_17134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6542" cy="121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5E5" w:rsidRPr="00A135E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7A66" w:rsidRPr="00C27A6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1851" w:rsidRPr="007E185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F0140" w:rsidRPr="00CF014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02D8" w:rsidRDefault="000C02D8" w:rsidP="00552D81">
      <w:pPr>
        <w:jc w:val="center"/>
        <w:rPr>
          <w:rFonts w:ascii="仿宋_GB2312" w:eastAsia="仿宋_GB2312" w:hAnsi="黑体"/>
          <w:sz w:val="28"/>
          <w:szCs w:val="28"/>
        </w:rPr>
      </w:pPr>
    </w:p>
    <w:p w:rsidR="000C02D8" w:rsidRDefault="000C02D8" w:rsidP="00552D81">
      <w:pPr>
        <w:jc w:val="center"/>
        <w:rPr>
          <w:rFonts w:ascii="仿宋_GB2312" w:eastAsia="仿宋_GB2312" w:hAnsi="黑体"/>
          <w:sz w:val="28"/>
          <w:szCs w:val="28"/>
        </w:rPr>
      </w:pPr>
    </w:p>
    <w:p w:rsidR="000C02D8" w:rsidRDefault="000C02D8" w:rsidP="00552D81">
      <w:pPr>
        <w:jc w:val="center"/>
        <w:rPr>
          <w:rFonts w:ascii="仿宋_GB2312" w:eastAsia="仿宋_GB2312" w:hAnsi="黑体"/>
          <w:sz w:val="28"/>
          <w:szCs w:val="28"/>
        </w:rPr>
      </w:pPr>
    </w:p>
    <w:p w:rsidR="00A135E5" w:rsidRPr="00577EDB" w:rsidRDefault="00A135E5" w:rsidP="00552D81">
      <w:pPr>
        <w:jc w:val="center"/>
        <w:rPr>
          <w:rFonts w:ascii="仿宋_GB2312" w:eastAsia="仿宋_GB2312" w:hAnsi="黑体"/>
          <w:sz w:val="28"/>
          <w:szCs w:val="28"/>
        </w:rPr>
      </w:pPr>
      <w:r w:rsidRPr="00577EDB">
        <w:rPr>
          <w:rFonts w:ascii="仿宋_GB2312" w:eastAsia="仿宋_GB2312" w:hAnsi="黑体" w:hint="eastAsia"/>
          <w:sz w:val="28"/>
          <w:szCs w:val="28"/>
        </w:rPr>
        <w:t>废液存放</w:t>
      </w:r>
      <w:r w:rsidR="00605CE0">
        <w:rPr>
          <w:rFonts w:ascii="仿宋_GB2312" w:eastAsia="仿宋_GB2312" w:hAnsi="黑体" w:hint="eastAsia"/>
          <w:sz w:val="28"/>
          <w:szCs w:val="28"/>
        </w:rPr>
        <w:t>情况</w:t>
      </w:r>
    </w:p>
    <w:p w:rsidR="00552D81" w:rsidRDefault="00605CE0" w:rsidP="00552D81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109220</wp:posOffset>
            </wp:positionV>
            <wp:extent cx="2197100" cy="1651000"/>
            <wp:effectExtent l="19050" t="0" r="0" b="0"/>
            <wp:wrapNone/>
            <wp:docPr id="52" name="图片 41" descr="C:\Users\admin\Documents\Tencent Files\116688119\FileRecv\MobileFile\IMG_20200511_09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ocuments\Tencent Files\116688119\FileRecv\MobileFile\IMG_20200511_09132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153670</wp:posOffset>
            </wp:positionV>
            <wp:extent cx="1651000" cy="1543685"/>
            <wp:effectExtent l="0" t="57150" r="0" b="37465"/>
            <wp:wrapNone/>
            <wp:docPr id="19" name="图片 18" descr="C:\Users\admin\Documents\Tencent Files\116688119\FileRecv\MobileFile\IMG_20200511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Tencent Files\116688119\FileRecv\MobileFile\IMG_20200511_1605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197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100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326390</wp:posOffset>
            </wp:positionV>
            <wp:extent cx="1720850" cy="1286510"/>
            <wp:effectExtent l="0" t="209550" r="0" b="199390"/>
            <wp:wrapNone/>
            <wp:docPr id="94" name="图片 28" descr="C:\Users\admin\Documents\Tencent Files\116688119\FileRecv\MobileFile\IMG_20200511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cuments\Tencent Files\116688119\FileRecv\MobileFile\IMG_20200511_1049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085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5E5" w:rsidRPr="00A135E5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61DC" w:rsidRPr="001861D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1A9B" w:rsidRDefault="004C1A9B" w:rsidP="00552D81">
      <w:pPr>
        <w:jc w:val="center"/>
        <w:rPr>
          <w:rFonts w:ascii="仿宋_GB2312" w:eastAsia="仿宋_GB2312" w:hAnsi="黑体"/>
          <w:sz w:val="28"/>
          <w:szCs w:val="28"/>
        </w:rPr>
      </w:pPr>
    </w:p>
    <w:p w:rsidR="00605CE0" w:rsidRDefault="00605CE0" w:rsidP="00552D81">
      <w:pPr>
        <w:jc w:val="center"/>
        <w:rPr>
          <w:rFonts w:ascii="仿宋_GB2312" w:eastAsia="仿宋_GB2312" w:hAnsi="黑体"/>
          <w:sz w:val="28"/>
          <w:szCs w:val="28"/>
        </w:rPr>
      </w:pPr>
    </w:p>
    <w:p w:rsidR="00605CE0" w:rsidRDefault="00605CE0" w:rsidP="00552D81">
      <w:pPr>
        <w:jc w:val="center"/>
        <w:rPr>
          <w:rFonts w:ascii="仿宋_GB2312" w:eastAsia="仿宋_GB2312" w:hAnsi="黑体"/>
          <w:sz w:val="28"/>
          <w:szCs w:val="28"/>
        </w:rPr>
      </w:pPr>
    </w:p>
    <w:p w:rsidR="00552D81" w:rsidRPr="00605CE0" w:rsidRDefault="00552D81" w:rsidP="00DA6CE7">
      <w:pPr>
        <w:spacing w:beforeLines="100"/>
        <w:jc w:val="center"/>
        <w:rPr>
          <w:rFonts w:ascii="仿宋_GB2312" w:eastAsia="仿宋_GB2312" w:hAnsi="黑体"/>
          <w:sz w:val="28"/>
          <w:szCs w:val="28"/>
        </w:rPr>
        <w:sectPr w:rsidR="00552D81" w:rsidRPr="00605CE0" w:rsidSect="00605CE0">
          <w:footerReference w:type="default" r:id="rId58"/>
          <w:pgSz w:w="11906" w:h="16838"/>
          <w:pgMar w:top="1440" w:right="1797" w:bottom="1440" w:left="1797" w:header="851" w:footer="992" w:gutter="0"/>
          <w:pgNumType w:fmt="numberInDash" w:start="7"/>
          <w:cols w:space="425"/>
          <w:docGrid w:type="lines" w:linePitch="312"/>
        </w:sectPr>
      </w:pPr>
      <w:r w:rsidRPr="00605CE0">
        <w:rPr>
          <w:rFonts w:ascii="仿宋_GB2312" w:eastAsia="仿宋_GB2312" w:hAnsi="黑体" w:hint="eastAsia"/>
          <w:sz w:val="28"/>
          <w:szCs w:val="28"/>
        </w:rPr>
        <w:t>其他情况</w:t>
      </w:r>
    </w:p>
    <w:p w:rsidR="006B3FAB" w:rsidRPr="006B3FAB" w:rsidRDefault="006B3FAB" w:rsidP="006B3FAB">
      <w:pPr>
        <w:jc w:val="left"/>
        <w:rPr>
          <w:rFonts w:ascii="仿宋_GB2312" w:eastAsia="仿宋_GB2312" w:hAnsi="黑体"/>
          <w:sz w:val="36"/>
          <w:szCs w:val="36"/>
        </w:rPr>
      </w:pPr>
      <w:r w:rsidRPr="006B3FAB">
        <w:rPr>
          <w:rFonts w:ascii="仿宋_GB2312" w:eastAsia="仿宋_GB2312" w:hAnsi="黑体" w:hint="eastAsia"/>
          <w:sz w:val="36"/>
          <w:szCs w:val="36"/>
        </w:rPr>
        <w:lastRenderedPageBreak/>
        <w:t>附件3：</w:t>
      </w:r>
    </w:p>
    <w:p w:rsidR="006B3FAB" w:rsidRPr="009456EE" w:rsidRDefault="006B3FAB" w:rsidP="006B3FAB">
      <w:pPr>
        <w:jc w:val="center"/>
        <w:rPr>
          <w:rFonts w:ascii="方正小标宋简体" w:eastAsia="方正小标宋简体" w:hAnsi="黑体" w:cs="Times New Roman"/>
          <w:sz w:val="36"/>
          <w:szCs w:val="36"/>
        </w:rPr>
      </w:pPr>
      <w:r w:rsidRPr="009456EE">
        <w:rPr>
          <w:rFonts w:ascii="方正小标宋简体" w:eastAsia="方正小标宋简体" w:hAnsi="黑体" w:cs="Times New Roman" w:hint="eastAsia"/>
          <w:sz w:val="36"/>
          <w:szCs w:val="36"/>
        </w:rPr>
        <w:t>河南理工大学实验室安全隐患整改回执</w:t>
      </w:r>
    </w:p>
    <w:p w:rsidR="006B3FAB" w:rsidRDefault="006B3FAB" w:rsidP="006B3FAB">
      <w:pPr>
        <w:jc w:val="center"/>
        <w:rPr>
          <w:rFonts w:ascii="黑体" w:eastAsia="黑体" w:hAnsi="黑体" w:cs="Times New Roman"/>
          <w:sz w:val="36"/>
          <w:szCs w:val="36"/>
        </w:rPr>
      </w:pPr>
    </w:p>
    <w:p w:rsidR="006B3FAB" w:rsidRDefault="006B3FAB" w:rsidP="006B3FAB">
      <w:pPr>
        <w:widowControl/>
        <w:ind w:firstLineChars="200" w:firstLine="640"/>
        <w:jc w:val="left"/>
        <w:rPr>
          <w:rFonts w:ascii="仿宋" w:eastAsia="仿宋" w:hAnsi="仿宋" w:cs="Arial"/>
          <w:color w:val="3E3E3E"/>
          <w:kern w:val="0"/>
          <w:sz w:val="32"/>
          <w:szCs w:val="32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</w:rPr>
        <w:t>河南理工大学实验室安全隐患整改通知书（        ）号收悉，现将我单位整改情况报告如下（可另附页）：</w:t>
      </w:r>
    </w:p>
    <w:p w:rsidR="006B3FAB" w:rsidRDefault="006B3FAB" w:rsidP="006B3FAB">
      <w:pPr>
        <w:widowControl/>
        <w:jc w:val="left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  <w:u w:val="single"/>
        </w:rPr>
        <w:t xml:space="preserve">                                                    </w:t>
      </w:r>
    </w:p>
    <w:p w:rsidR="006B3FAB" w:rsidRDefault="006B3FAB" w:rsidP="006B3FAB">
      <w:pPr>
        <w:widowControl/>
        <w:jc w:val="left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  <w:u w:val="single"/>
        </w:rPr>
        <w:t xml:space="preserve">                                                    </w:t>
      </w:r>
    </w:p>
    <w:p w:rsidR="006B3FAB" w:rsidRDefault="006B3FAB" w:rsidP="006B3FAB">
      <w:pPr>
        <w:widowControl/>
        <w:jc w:val="left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  <w:u w:val="single"/>
        </w:rPr>
        <w:t xml:space="preserve">                                                    </w:t>
      </w:r>
    </w:p>
    <w:p w:rsidR="006B3FAB" w:rsidRDefault="006B3FAB" w:rsidP="006B3FAB">
      <w:pPr>
        <w:widowControl/>
        <w:jc w:val="left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  <w:u w:val="single"/>
        </w:rPr>
        <w:t xml:space="preserve">                                                    </w:t>
      </w:r>
    </w:p>
    <w:p w:rsidR="006B3FAB" w:rsidRDefault="006B3FAB" w:rsidP="006B3FAB">
      <w:pPr>
        <w:widowControl/>
        <w:jc w:val="left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  <w:u w:val="single"/>
        </w:rPr>
        <w:t xml:space="preserve">                                                    </w:t>
      </w:r>
    </w:p>
    <w:p w:rsidR="006B3FAB" w:rsidRDefault="006B3FAB" w:rsidP="006B3FAB">
      <w:pPr>
        <w:widowControl/>
        <w:jc w:val="left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  <w:u w:val="single"/>
        </w:rPr>
        <w:t xml:space="preserve">                                                    </w:t>
      </w:r>
    </w:p>
    <w:p w:rsidR="006B3FAB" w:rsidRDefault="006B3FAB" w:rsidP="006B3FAB">
      <w:pPr>
        <w:widowControl/>
        <w:jc w:val="left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  <w:u w:val="single"/>
        </w:rPr>
        <w:t xml:space="preserve">                                                    </w:t>
      </w:r>
    </w:p>
    <w:p w:rsidR="006B3FAB" w:rsidRDefault="006B3FAB" w:rsidP="006B3FAB">
      <w:pPr>
        <w:widowControl/>
        <w:jc w:val="left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  <w:u w:val="single"/>
        </w:rPr>
        <w:t xml:space="preserve">                                                    </w:t>
      </w:r>
    </w:p>
    <w:p w:rsidR="006B3FAB" w:rsidRDefault="006B3FAB" w:rsidP="006B3FAB">
      <w:pPr>
        <w:widowControl/>
        <w:jc w:val="left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</w:p>
    <w:p w:rsidR="006B3FAB" w:rsidRDefault="006B3FAB" w:rsidP="006B3FAB">
      <w:pPr>
        <w:widowControl/>
        <w:jc w:val="center"/>
        <w:rPr>
          <w:rFonts w:ascii="仿宋" w:eastAsia="仿宋" w:hAnsi="仿宋" w:cs="Arial"/>
          <w:color w:val="3E3E3E"/>
          <w:kern w:val="0"/>
          <w:sz w:val="32"/>
          <w:szCs w:val="32"/>
          <w:u w:val="single"/>
        </w:rPr>
      </w:pPr>
      <w:r>
        <w:rPr>
          <w:rFonts w:ascii="仿宋" w:eastAsia="仿宋" w:hAnsi="仿宋" w:cs="Arial" w:hint="eastAsia"/>
          <w:color w:val="3E3E3E"/>
          <w:kern w:val="0"/>
          <w:sz w:val="32"/>
          <w:szCs w:val="32"/>
        </w:rPr>
        <w:t xml:space="preserve">      单位：</w:t>
      </w:r>
      <w:r>
        <w:rPr>
          <w:rFonts w:ascii="仿宋" w:eastAsia="仿宋" w:hAnsi="仿宋" w:cs="Arial" w:hint="eastAsia"/>
          <w:color w:val="3E3E3E"/>
          <w:kern w:val="0"/>
          <w:sz w:val="32"/>
          <w:szCs w:val="32"/>
          <w:u w:val="single"/>
        </w:rPr>
        <w:t xml:space="preserve">                    </w:t>
      </w:r>
    </w:p>
    <w:p w:rsidR="00C976C3" w:rsidRDefault="006B3FAB" w:rsidP="006B3FAB">
      <w:pPr>
        <w:pStyle w:val="western"/>
        <w:widowControl w:val="0"/>
        <w:spacing w:before="0" w:beforeAutospacing="0" w:after="0" w:afterAutospacing="0" w:line="360" w:lineRule="auto"/>
        <w:jc w:val="both"/>
        <w:rPr>
          <w:rFonts w:ascii="黑体" w:eastAsia="黑体" w:hAnsi="黑体" w:cs="黑体"/>
          <w:color w:val="000000" w:themeColor="text1"/>
          <w:sz w:val="10"/>
          <w:szCs w:val="10"/>
        </w:rPr>
      </w:pPr>
      <w:r>
        <w:rPr>
          <w:rFonts w:ascii="仿宋" w:eastAsia="仿宋" w:hAnsi="仿宋" w:cs="Arial" w:hint="eastAsia"/>
          <w:color w:val="3E3E3E"/>
          <w:sz w:val="32"/>
          <w:szCs w:val="32"/>
        </w:rPr>
        <w:t xml:space="preserve">                                     年  月  日</w:t>
      </w:r>
    </w:p>
    <w:sectPr w:rsidR="00C976C3" w:rsidSect="00C976C3">
      <w:footerReference w:type="default" r:id="rId59"/>
      <w:pgSz w:w="11906" w:h="16838"/>
      <w:pgMar w:top="1440" w:right="1800" w:bottom="1440" w:left="1800" w:header="851" w:footer="992" w:gutter="0"/>
      <w:pgNumType w:fmt="numberInDash" w:start="3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3D7" w:rsidRDefault="006D73D7" w:rsidP="00C976C3">
      <w:r>
        <w:separator/>
      </w:r>
    </w:p>
  </w:endnote>
  <w:endnote w:type="continuationSeparator" w:id="0">
    <w:p w:rsidR="006D73D7" w:rsidRDefault="006D73D7" w:rsidP="00C976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roid Sans Fallback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6C3" w:rsidRDefault="00D82D5A">
    <w:pPr>
      <w:pStyle w:val="a6"/>
      <w:framePr w:wrap="around" w:vAnchor="text" w:hAnchor="margin" w:xAlign="outside" w:y="-145"/>
      <w:jc w:val="both"/>
      <w:rPr>
        <w:rStyle w:val="ac"/>
        <w:rFonts w:ascii="仿宋_GB2312" w:eastAsia="仿宋_GB2312"/>
        <w:sz w:val="24"/>
        <w:szCs w:val="24"/>
      </w:rPr>
    </w:pPr>
    <w:r>
      <w:rPr>
        <w:rStyle w:val="ac"/>
        <w:rFonts w:ascii="仿宋_GB2312" w:eastAsia="仿宋_GB2312" w:hint="eastAsia"/>
        <w:sz w:val="24"/>
        <w:szCs w:val="24"/>
      </w:rPr>
      <w:t xml:space="preserve">— </w:t>
    </w:r>
    <w:r w:rsidR="009456EE">
      <w:rPr>
        <w:rStyle w:val="ac"/>
        <w:rFonts w:ascii="仿宋_GB2312" w:eastAsia="仿宋_GB2312" w:hint="eastAsia"/>
        <w:sz w:val="24"/>
        <w:szCs w:val="24"/>
      </w:rPr>
      <w:t>2</w:t>
    </w:r>
    <w:r>
      <w:rPr>
        <w:rStyle w:val="ac"/>
        <w:rFonts w:ascii="仿宋_GB2312" w:eastAsia="仿宋_GB2312" w:hint="eastAsia"/>
        <w:sz w:val="24"/>
        <w:szCs w:val="24"/>
      </w:rPr>
      <w:t xml:space="preserve"> —</w:t>
    </w:r>
  </w:p>
  <w:p w:rsidR="00C976C3" w:rsidRDefault="00C976C3">
    <w:pPr>
      <w:pStyle w:val="a6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6C3" w:rsidRDefault="006B3FAB" w:rsidP="006B3FAB">
    <w:pPr>
      <w:pStyle w:val="a6"/>
      <w:wordWrap w:val="0"/>
      <w:jc w:val="right"/>
    </w:pPr>
    <w:r>
      <w:rPr>
        <w:rStyle w:val="ac"/>
        <w:rFonts w:ascii="仿宋_GB2312" w:eastAsia="仿宋_GB2312" w:hint="eastAsia"/>
        <w:sz w:val="24"/>
        <w:szCs w:val="24"/>
      </w:rPr>
      <w:t>— 1 —</w:t>
    </w:r>
  </w:p>
  <w:p w:rsidR="00C976C3" w:rsidRDefault="00C976C3">
    <w:pPr>
      <w:pStyle w:val="a6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6EE" w:rsidRDefault="009456EE">
    <w:pPr>
      <w:pStyle w:val="a6"/>
      <w:framePr w:wrap="around" w:vAnchor="text" w:hAnchor="margin" w:xAlign="outside" w:y="-145"/>
      <w:jc w:val="both"/>
      <w:rPr>
        <w:rStyle w:val="ac"/>
        <w:rFonts w:ascii="仿宋_GB2312" w:eastAsia="仿宋_GB2312"/>
        <w:sz w:val="24"/>
        <w:szCs w:val="24"/>
      </w:rPr>
    </w:pPr>
    <w:r>
      <w:rPr>
        <w:rStyle w:val="ac"/>
        <w:rFonts w:ascii="仿宋_GB2312" w:eastAsia="仿宋_GB2312" w:hint="eastAsia"/>
        <w:sz w:val="24"/>
        <w:szCs w:val="24"/>
      </w:rPr>
      <w:t>— 4 —</w:t>
    </w:r>
  </w:p>
  <w:p w:rsidR="009456EE" w:rsidRDefault="009456EE">
    <w:pPr>
      <w:pStyle w:val="a6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6EE" w:rsidRDefault="009456EE" w:rsidP="006B3FAB">
    <w:pPr>
      <w:pStyle w:val="a6"/>
      <w:wordWrap w:val="0"/>
      <w:jc w:val="right"/>
    </w:pPr>
    <w:r>
      <w:rPr>
        <w:rStyle w:val="ac"/>
        <w:rFonts w:ascii="仿宋_GB2312" w:eastAsia="仿宋_GB2312" w:hint="eastAsia"/>
        <w:sz w:val="24"/>
        <w:szCs w:val="24"/>
      </w:rPr>
      <w:t>— 3 —</w:t>
    </w:r>
  </w:p>
  <w:p w:rsidR="009456EE" w:rsidRDefault="009456EE">
    <w:pPr>
      <w:pStyle w:val="a6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6B6" w:rsidRDefault="00F156B6">
    <w:pPr>
      <w:pStyle w:val="a6"/>
      <w:framePr w:wrap="around" w:vAnchor="text" w:hAnchor="margin" w:xAlign="outside" w:y="-145"/>
      <w:jc w:val="both"/>
      <w:rPr>
        <w:rStyle w:val="ac"/>
        <w:rFonts w:ascii="仿宋_GB2312" w:eastAsia="仿宋_GB2312"/>
        <w:sz w:val="24"/>
        <w:szCs w:val="24"/>
      </w:rPr>
    </w:pPr>
    <w:r>
      <w:rPr>
        <w:rStyle w:val="ac"/>
        <w:rFonts w:ascii="仿宋_GB2312" w:eastAsia="仿宋_GB2312" w:hint="eastAsia"/>
        <w:sz w:val="24"/>
        <w:szCs w:val="24"/>
      </w:rPr>
      <w:t>— 6 —</w:t>
    </w:r>
  </w:p>
  <w:p w:rsidR="00F156B6" w:rsidRDefault="00F156B6">
    <w:pPr>
      <w:pStyle w:val="a6"/>
      <w:ind w:right="360" w:firstLine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6EE" w:rsidRDefault="009456EE" w:rsidP="006B3FAB">
    <w:pPr>
      <w:pStyle w:val="a6"/>
      <w:wordWrap w:val="0"/>
      <w:jc w:val="right"/>
    </w:pPr>
    <w:r>
      <w:rPr>
        <w:rStyle w:val="ac"/>
        <w:rFonts w:ascii="仿宋_GB2312" w:eastAsia="仿宋_GB2312" w:hint="eastAsia"/>
        <w:sz w:val="24"/>
        <w:szCs w:val="24"/>
      </w:rPr>
      <w:t xml:space="preserve">— </w:t>
    </w:r>
    <w:r w:rsidR="00F156B6">
      <w:rPr>
        <w:rStyle w:val="ac"/>
        <w:rFonts w:ascii="仿宋_GB2312" w:eastAsia="仿宋_GB2312" w:hint="eastAsia"/>
        <w:sz w:val="24"/>
        <w:szCs w:val="24"/>
      </w:rPr>
      <w:t>5</w:t>
    </w:r>
    <w:r>
      <w:rPr>
        <w:rStyle w:val="ac"/>
        <w:rFonts w:ascii="仿宋_GB2312" w:eastAsia="仿宋_GB2312" w:hint="eastAsia"/>
        <w:sz w:val="24"/>
        <w:szCs w:val="24"/>
      </w:rPr>
      <w:t xml:space="preserve"> —</w:t>
    </w:r>
  </w:p>
  <w:p w:rsidR="009456EE" w:rsidRDefault="009456EE">
    <w:pPr>
      <w:pStyle w:val="a6"/>
      <w:ind w:right="360" w:firstLine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CE0" w:rsidRDefault="00605CE0" w:rsidP="006B3FAB">
    <w:pPr>
      <w:pStyle w:val="a6"/>
      <w:wordWrap w:val="0"/>
      <w:jc w:val="right"/>
    </w:pPr>
    <w:r>
      <w:rPr>
        <w:rStyle w:val="ac"/>
        <w:rFonts w:ascii="仿宋_GB2312" w:eastAsia="仿宋_GB2312" w:hint="eastAsia"/>
        <w:sz w:val="24"/>
        <w:szCs w:val="24"/>
      </w:rPr>
      <w:t>— 7 —</w:t>
    </w:r>
  </w:p>
  <w:p w:rsidR="00605CE0" w:rsidRDefault="00605CE0">
    <w:pPr>
      <w:pStyle w:val="a6"/>
      <w:ind w:right="360" w:firstLine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6B6" w:rsidRDefault="00F156B6" w:rsidP="00605CE0">
    <w:pPr>
      <w:pStyle w:val="a6"/>
    </w:pPr>
    <w:r>
      <w:rPr>
        <w:rStyle w:val="ac"/>
        <w:rFonts w:ascii="仿宋_GB2312" w:eastAsia="仿宋_GB2312" w:hint="eastAsia"/>
        <w:sz w:val="24"/>
        <w:szCs w:val="24"/>
      </w:rPr>
      <w:t xml:space="preserve">— </w:t>
    </w:r>
    <w:r w:rsidR="00605CE0">
      <w:rPr>
        <w:rStyle w:val="ac"/>
        <w:rFonts w:ascii="仿宋_GB2312" w:eastAsia="仿宋_GB2312" w:hint="eastAsia"/>
        <w:sz w:val="24"/>
        <w:szCs w:val="24"/>
      </w:rPr>
      <w:t>8</w:t>
    </w:r>
    <w:r>
      <w:rPr>
        <w:rStyle w:val="ac"/>
        <w:rFonts w:ascii="仿宋_GB2312" w:eastAsia="仿宋_GB2312" w:hint="eastAsia"/>
        <w:sz w:val="24"/>
        <w:szCs w:val="24"/>
      </w:rPr>
      <w:t xml:space="preserve"> —</w:t>
    </w:r>
  </w:p>
  <w:p w:rsidR="00F156B6" w:rsidRDefault="00F156B6">
    <w:pPr>
      <w:pStyle w:val="a6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3D7" w:rsidRDefault="006D73D7" w:rsidP="00C976C3">
      <w:r>
        <w:separator/>
      </w:r>
    </w:p>
  </w:footnote>
  <w:footnote w:type="continuationSeparator" w:id="0">
    <w:p w:rsidR="006D73D7" w:rsidRDefault="006D73D7" w:rsidP="00C976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C54E7"/>
    <w:multiLevelType w:val="hybridMultilevel"/>
    <w:tmpl w:val="3900FC5A"/>
    <w:lvl w:ilvl="0" w:tplc="239C8656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E1418"/>
    <w:rsid w:val="00001274"/>
    <w:rsid w:val="0000277B"/>
    <w:rsid w:val="00004259"/>
    <w:rsid w:val="00005E2B"/>
    <w:rsid w:val="00023178"/>
    <w:rsid w:val="00023280"/>
    <w:rsid w:val="00031234"/>
    <w:rsid w:val="00041D00"/>
    <w:rsid w:val="00046F8E"/>
    <w:rsid w:val="00047993"/>
    <w:rsid w:val="00047FC9"/>
    <w:rsid w:val="000543EC"/>
    <w:rsid w:val="000568E8"/>
    <w:rsid w:val="000B0869"/>
    <w:rsid w:val="000B0A2A"/>
    <w:rsid w:val="000B4B83"/>
    <w:rsid w:val="000C02D8"/>
    <w:rsid w:val="000D78F9"/>
    <w:rsid w:val="000F54B8"/>
    <w:rsid w:val="00101E6E"/>
    <w:rsid w:val="00111484"/>
    <w:rsid w:val="0011345D"/>
    <w:rsid w:val="0012637F"/>
    <w:rsid w:val="00130236"/>
    <w:rsid w:val="001378B5"/>
    <w:rsid w:val="0014396D"/>
    <w:rsid w:val="001531C9"/>
    <w:rsid w:val="0015561C"/>
    <w:rsid w:val="0017544D"/>
    <w:rsid w:val="00181CCB"/>
    <w:rsid w:val="001861DC"/>
    <w:rsid w:val="001A18EE"/>
    <w:rsid w:val="001B14B1"/>
    <w:rsid w:val="001C199F"/>
    <w:rsid w:val="001C4E5A"/>
    <w:rsid w:val="001C6195"/>
    <w:rsid w:val="001D26F6"/>
    <w:rsid w:val="001F3D7C"/>
    <w:rsid w:val="001F5AFD"/>
    <w:rsid w:val="00204F17"/>
    <w:rsid w:val="00214119"/>
    <w:rsid w:val="00226CC5"/>
    <w:rsid w:val="00227D6B"/>
    <w:rsid w:val="00234092"/>
    <w:rsid w:val="00237719"/>
    <w:rsid w:val="002625D8"/>
    <w:rsid w:val="0026482D"/>
    <w:rsid w:val="00266B47"/>
    <w:rsid w:val="00270780"/>
    <w:rsid w:val="00271C11"/>
    <w:rsid w:val="00272B48"/>
    <w:rsid w:val="00272DB1"/>
    <w:rsid w:val="0028585F"/>
    <w:rsid w:val="002A0745"/>
    <w:rsid w:val="002A1234"/>
    <w:rsid w:val="002A57C0"/>
    <w:rsid w:val="002B394A"/>
    <w:rsid w:val="002D387D"/>
    <w:rsid w:val="002E1418"/>
    <w:rsid w:val="002E65AE"/>
    <w:rsid w:val="002E7F13"/>
    <w:rsid w:val="002F1B5B"/>
    <w:rsid w:val="002F3712"/>
    <w:rsid w:val="002F526E"/>
    <w:rsid w:val="002F6A97"/>
    <w:rsid w:val="00301743"/>
    <w:rsid w:val="00305FFA"/>
    <w:rsid w:val="0030624F"/>
    <w:rsid w:val="0033152B"/>
    <w:rsid w:val="003438D4"/>
    <w:rsid w:val="0038015A"/>
    <w:rsid w:val="00382EC0"/>
    <w:rsid w:val="0038494A"/>
    <w:rsid w:val="0038752F"/>
    <w:rsid w:val="00387DEF"/>
    <w:rsid w:val="00387F94"/>
    <w:rsid w:val="00391F49"/>
    <w:rsid w:val="00393647"/>
    <w:rsid w:val="003967CF"/>
    <w:rsid w:val="003B1273"/>
    <w:rsid w:val="003B7D14"/>
    <w:rsid w:val="003C1880"/>
    <w:rsid w:val="003C5E2F"/>
    <w:rsid w:val="003E4107"/>
    <w:rsid w:val="003E4690"/>
    <w:rsid w:val="003E5B0D"/>
    <w:rsid w:val="003E710B"/>
    <w:rsid w:val="003E7DF7"/>
    <w:rsid w:val="003F33C2"/>
    <w:rsid w:val="00401651"/>
    <w:rsid w:val="00437203"/>
    <w:rsid w:val="00437BAE"/>
    <w:rsid w:val="00446521"/>
    <w:rsid w:val="00450953"/>
    <w:rsid w:val="00453818"/>
    <w:rsid w:val="0046671E"/>
    <w:rsid w:val="00470519"/>
    <w:rsid w:val="004710C0"/>
    <w:rsid w:val="004725FD"/>
    <w:rsid w:val="00477B0E"/>
    <w:rsid w:val="004801C3"/>
    <w:rsid w:val="00482C1D"/>
    <w:rsid w:val="004916CD"/>
    <w:rsid w:val="004C025C"/>
    <w:rsid w:val="004C1A9B"/>
    <w:rsid w:val="004D4252"/>
    <w:rsid w:val="004E3444"/>
    <w:rsid w:val="004F338D"/>
    <w:rsid w:val="00503253"/>
    <w:rsid w:val="005038FA"/>
    <w:rsid w:val="00507219"/>
    <w:rsid w:val="00507CEE"/>
    <w:rsid w:val="005119FF"/>
    <w:rsid w:val="0052100F"/>
    <w:rsid w:val="00536804"/>
    <w:rsid w:val="00552D81"/>
    <w:rsid w:val="00557122"/>
    <w:rsid w:val="0056397E"/>
    <w:rsid w:val="00573CD2"/>
    <w:rsid w:val="00577EDB"/>
    <w:rsid w:val="00581F5B"/>
    <w:rsid w:val="00596633"/>
    <w:rsid w:val="005A4901"/>
    <w:rsid w:val="005B5B83"/>
    <w:rsid w:val="005B7FF2"/>
    <w:rsid w:val="005C6EE1"/>
    <w:rsid w:val="005D59D1"/>
    <w:rsid w:val="005E056C"/>
    <w:rsid w:val="005E4447"/>
    <w:rsid w:val="005F447B"/>
    <w:rsid w:val="00605CE0"/>
    <w:rsid w:val="006270A7"/>
    <w:rsid w:val="006302D9"/>
    <w:rsid w:val="00636762"/>
    <w:rsid w:val="006408AF"/>
    <w:rsid w:val="00642AF3"/>
    <w:rsid w:val="00651FDF"/>
    <w:rsid w:val="00662080"/>
    <w:rsid w:val="00663866"/>
    <w:rsid w:val="00664BFF"/>
    <w:rsid w:val="00671980"/>
    <w:rsid w:val="00673540"/>
    <w:rsid w:val="006771D5"/>
    <w:rsid w:val="00684098"/>
    <w:rsid w:val="006B23DA"/>
    <w:rsid w:val="006B3FAB"/>
    <w:rsid w:val="006C0221"/>
    <w:rsid w:val="006D73D7"/>
    <w:rsid w:val="006D7567"/>
    <w:rsid w:val="006E5210"/>
    <w:rsid w:val="006F14E4"/>
    <w:rsid w:val="006F359C"/>
    <w:rsid w:val="006F3649"/>
    <w:rsid w:val="007001A4"/>
    <w:rsid w:val="007153EC"/>
    <w:rsid w:val="00716901"/>
    <w:rsid w:val="00741AAB"/>
    <w:rsid w:val="00747ECD"/>
    <w:rsid w:val="00761E08"/>
    <w:rsid w:val="007726A4"/>
    <w:rsid w:val="00777097"/>
    <w:rsid w:val="00785F30"/>
    <w:rsid w:val="00786DC7"/>
    <w:rsid w:val="00791D61"/>
    <w:rsid w:val="00792501"/>
    <w:rsid w:val="00795B96"/>
    <w:rsid w:val="00796777"/>
    <w:rsid w:val="007A50AA"/>
    <w:rsid w:val="007A7095"/>
    <w:rsid w:val="007B0D02"/>
    <w:rsid w:val="007B1EF2"/>
    <w:rsid w:val="007B3986"/>
    <w:rsid w:val="007C6DA7"/>
    <w:rsid w:val="007D49C4"/>
    <w:rsid w:val="007E0992"/>
    <w:rsid w:val="007E1851"/>
    <w:rsid w:val="007E6C30"/>
    <w:rsid w:val="0080639A"/>
    <w:rsid w:val="00821DCE"/>
    <w:rsid w:val="0082323E"/>
    <w:rsid w:val="00823D02"/>
    <w:rsid w:val="0083072C"/>
    <w:rsid w:val="0086001C"/>
    <w:rsid w:val="00860625"/>
    <w:rsid w:val="0087161B"/>
    <w:rsid w:val="0087644C"/>
    <w:rsid w:val="00882032"/>
    <w:rsid w:val="00885E59"/>
    <w:rsid w:val="00887845"/>
    <w:rsid w:val="00887AE1"/>
    <w:rsid w:val="00891358"/>
    <w:rsid w:val="008A0A4E"/>
    <w:rsid w:val="008A10F0"/>
    <w:rsid w:val="008A2D8E"/>
    <w:rsid w:val="008A5BAE"/>
    <w:rsid w:val="008D3834"/>
    <w:rsid w:val="008E1D91"/>
    <w:rsid w:val="008F4713"/>
    <w:rsid w:val="009116E0"/>
    <w:rsid w:val="00912F12"/>
    <w:rsid w:val="00917AE7"/>
    <w:rsid w:val="0092004E"/>
    <w:rsid w:val="00920B31"/>
    <w:rsid w:val="0092290D"/>
    <w:rsid w:val="00922BA4"/>
    <w:rsid w:val="00925FE4"/>
    <w:rsid w:val="00930E87"/>
    <w:rsid w:val="00935EC7"/>
    <w:rsid w:val="009435A3"/>
    <w:rsid w:val="00943BD5"/>
    <w:rsid w:val="009456EE"/>
    <w:rsid w:val="009538B0"/>
    <w:rsid w:val="009611FB"/>
    <w:rsid w:val="00967E0F"/>
    <w:rsid w:val="00981826"/>
    <w:rsid w:val="009865BE"/>
    <w:rsid w:val="0098674B"/>
    <w:rsid w:val="009904EC"/>
    <w:rsid w:val="00994BBA"/>
    <w:rsid w:val="009A431F"/>
    <w:rsid w:val="009A5931"/>
    <w:rsid w:val="009D0F55"/>
    <w:rsid w:val="009D11B3"/>
    <w:rsid w:val="009E08BB"/>
    <w:rsid w:val="009E25A4"/>
    <w:rsid w:val="009E563E"/>
    <w:rsid w:val="00A135E5"/>
    <w:rsid w:val="00A22BF6"/>
    <w:rsid w:val="00A2546B"/>
    <w:rsid w:val="00A34635"/>
    <w:rsid w:val="00A35BB0"/>
    <w:rsid w:val="00A431A8"/>
    <w:rsid w:val="00A43645"/>
    <w:rsid w:val="00A44133"/>
    <w:rsid w:val="00A46E6A"/>
    <w:rsid w:val="00A47644"/>
    <w:rsid w:val="00A72EB1"/>
    <w:rsid w:val="00A82D80"/>
    <w:rsid w:val="00A8613B"/>
    <w:rsid w:val="00A96904"/>
    <w:rsid w:val="00AC24B6"/>
    <w:rsid w:val="00AD5594"/>
    <w:rsid w:val="00AE010B"/>
    <w:rsid w:val="00AE6168"/>
    <w:rsid w:val="00AF5897"/>
    <w:rsid w:val="00B01319"/>
    <w:rsid w:val="00B05B7B"/>
    <w:rsid w:val="00B13DD4"/>
    <w:rsid w:val="00B14AC7"/>
    <w:rsid w:val="00B21B77"/>
    <w:rsid w:val="00B227D5"/>
    <w:rsid w:val="00B2769F"/>
    <w:rsid w:val="00B33107"/>
    <w:rsid w:val="00B54A2E"/>
    <w:rsid w:val="00B563DF"/>
    <w:rsid w:val="00B649E8"/>
    <w:rsid w:val="00B64CB6"/>
    <w:rsid w:val="00B7034F"/>
    <w:rsid w:val="00B7248A"/>
    <w:rsid w:val="00B76015"/>
    <w:rsid w:val="00B774BA"/>
    <w:rsid w:val="00B82FA7"/>
    <w:rsid w:val="00B83103"/>
    <w:rsid w:val="00BC174A"/>
    <w:rsid w:val="00BC411C"/>
    <w:rsid w:val="00BC4932"/>
    <w:rsid w:val="00BC5C16"/>
    <w:rsid w:val="00C024E4"/>
    <w:rsid w:val="00C109F7"/>
    <w:rsid w:val="00C13695"/>
    <w:rsid w:val="00C15FA1"/>
    <w:rsid w:val="00C23691"/>
    <w:rsid w:val="00C27A66"/>
    <w:rsid w:val="00C3238E"/>
    <w:rsid w:val="00C63B1C"/>
    <w:rsid w:val="00C63BE6"/>
    <w:rsid w:val="00C714BE"/>
    <w:rsid w:val="00C72EA4"/>
    <w:rsid w:val="00C73C41"/>
    <w:rsid w:val="00C74A07"/>
    <w:rsid w:val="00C9646E"/>
    <w:rsid w:val="00C976C3"/>
    <w:rsid w:val="00CA238D"/>
    <w:rsid w:val="00CB37A1"/>
    <w:rsid w:val="00CB60D7"/>
    <w:rsid w:val="00CC3CBF"/>
    <w:rsid w:val="00CD120A"/>
    <w:rsid w:val="00CD2CD2"/>
    <w:rsid w:val="00CE236A"/>
    <w:rsid w:val="00CF0140"/>
    <w:rsid w:val="00CF1DDB"/>
    <w:rsid w:val="00CF6BC1"/>
    <w:rsid w:val="00CF75D9"/>
    <w:rsid w:val="00D0612E"/>
    <w:rsid w:val="00D07F70"/>
    <w:rsid w:val="00D21622"/>
    <w:rsid w:val="00D2553D"/>
    <w:rsid w:val="00D25928"/>
    <w:rsid w:val="00D31140"/>
    <w:rsid w:val="00D46DAB"/>
    <w:rsid w:val="00D530D2"/>
    <w:rsid w:val="00D533B5"/>
    <w:rsid w:val="00D65D84"/>
    <w:rsid w:val="00D82D5A"/>
    <w:rsid w:val="00D87D67"/>
    <w:rsid w:val="00D97F51"/>
    <w:rsid w:val="00DA6CE7"/>
    <w:rsid w:val="00DD6214"/>
    <w:rsid w:val="00DE19F9"/>
    <w:rsid w:val="00DE5171"/>
    <w:rsid w:val="00DF0ACA"/>
    <w:rsid w:val="00DF0C78"/>
    <w:rsid w:val="00DF1476"/>
    <w:rsid w:val="00DF4718"/>
    <w:rsid w:val="00DF48D5"/>
    <w:rsid w:val="00DF4E56"/>
    <w:rsid w:val="00E048D4"/>
    <w:rsid w:val="00E06A0B"/>
    <w:rsid w:val="00E16AD6"/>
    <w:rsid w:val="00E21D86"/>
    <w:rsid w:val="00E26AC7"/>
    <w:rsid w:val="00E32BF1"/>
    <w:rsid w:val="00E56899"/>
    <w:rsid w:val="00E839F0"/>
    <w:rsid w:val="00E921D9"/>
    <w:rsid w:val="00E97802"/>
    <w:rsid w:val="00EA2F6D"/>
    <w:rsid w:val="00EA4E15"/>
    <w:rsid w:val="00EB13B8"/>
    <w:rsid w:val="00EE120B"/>
    <w:rsid w:val="00EF2019"/>
    <w:rsid w:val="00F001EA"/>
    <w:rsid w:val="00F01BF8"/>
    <w:rsid w:val="00F01CCD"/>
    <w:rsid w:val="00F156B6"/>
    <w:rsid w:val="00F25634"/>
    <w:rsid w:val="00F3258F"/>
    <w:rsid w:val="00F451CF"/>
    <w:rsid w:val="00F710B8"/>
    <w:rsid w:val="00F72146"/>
    <w:rsid w:val="00F768B3"/>
    <w:rsid w:val="00F771C8"/>
    <w:rsid w:val="00F87A9E"/>
    <w:rsid w:val="00F955FE"/>
    <w:rsid w:val="00FB1111"/>
    <w:rsid w:val="00FB250B"/>
    <w:rsid w:val="00FC35AD"/>
    <w:rsid w:val="00FC4DD4"/>
    <w:rsid w:val="00FC77A0"/>
    <w:rsid w:val="00FE062B"/>
    <w:rsid w:val="00FE173B"/>
    <w:rsid w:val="00FE3B79"/>
    <w:rsid w:val="00FF3640"/>
    <w:rsid w:val="01F12B27"/>
    <w:rsid w:val="03107994"/>
    <w:rsid w:val="058D76C9"/>
    <w:rsid w:val="07CE5042"/>
    <w:rsid w:val="09F341FA"/>
    <w:rsid w:val="0A670931"/>
    <w:rsid w:val="0E8C6CE9"/>
    <w:rsid w:val="0EDD173C"/>
    <w:rsid w:val="12A5149B"/>
    <w:rsid w:val="15F272C0"/>
    <w:rsid w:val="176029B1"/>
    <w:rsid w:val="19477909"/>
    <w:rsid w:val="1B4D525A"/>
    <w:rsid w:val="1EB06519"/>
    <w:rsid w:val="1EF4074E"/>
    <w:rsid w:val="1FBF6A76"/>
    <w:rsid w:val="1FC0054E"/>
    <w:rsid w:val="228B56A7"/>
    <w:rsid w:val="2623465F"/>
    <w:rsid w:val="26DC05C0"/>
    <w:rsid w:val="2E757AB1"/>
    <w:rsid w:val="2EC030A8"/>
    <w:rsid w:val="30EC7236"/>
    <w:rsid w:val="31944DEE"/>
    <w:rsid w:val="32A15380"/>
    <w:rsid w:val="3329280B"/>
    <w:rsid w:val="33A46630"/>
    <w:rsid w:val="385D5C82"/>
    <w:rsid w:val="41AF0B72"/>
    <w:rsid w:val="469C6617"/>
    <w:rsid w:val="46EB0579"/>
    <w:rsid w:val="474F485D"/>
    <w:rsid w:val="482E112E"/>
    <w:rsid w:val="487D0FAC"/>
    <w:rsid w:val="48CA607C"/>
    <w:rsid w:val="4B1368E7"/>
    <w:rsid w:val="4BEC1902"/>
    <w:rsid w:val="4EB52AA8"/>
    <w:rsid w:val="504A3012"/>
    <w:rsid w:val="57331717"/>
    <w:rsid w:val="582F5AE4"/>
    <w:rsid w:val="5D34452E"/>
    <w:rsid w:val="61A46110"/>
    <w:rsid w:val="67315E77"/>
    <w:rsid w:val="6B7D3C5D"/>
    <w:rsid w:val="6E0701D3"/>
    <w:rsid w:val="6F674B47"/>
    <w:rsid w:val="6F6E5C8E"/>
    <w:rsid w:val="71ED46AF"/>
    <w:rsid w:val="7231374C"/>
    <w:rsid w:val="75DB2C1A"/>
    <w:rsid w:val="7C404679"/>
    <w:rsid w:val="7E391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semiHidden="0" w:uiPriority="0" w:unhideWhenUsed="0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 w:qFormat="1"/>
    <w:lsdException w:name="Normal (Web)" w:semiHidden="0" w:uiPriority="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6C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rsid w:val="00C976C3"/>
    <w:pPr>
      <w:keepNext/>
      <w:keepLines/>
      <w:spacing w:line="413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C976C3"/>
    <w:pPr>
      <w:shd w:val="clear" w:color="auto" w:fill="000080"/>
    </w:pPr>
    <w:rPr>
      <w:sz w:val="2"/>
    </w:rPr>
  </w:style>
  <w:style w:type="paragraph" w:styleId="a4">
    <w:name w:val="annotation text"/>
    <w:basedOn w:val="a"/>
    <w:link w:val="Char0"/>
    <w:qFormat/>
    <w:rsid w:val="00C976C3"/>
    <w:pPr>
      <w:jc w:val="left"/>
    </w:pPr>
    <w:rPr>
      <w:rFonts w:ascii="Times New Roman" w:eastAsia="宋体" w:hAnsi="Times New Roman" w:cs="Times New Roman"/>
      <w:szCs w:val="24"/>
    </w:rPr>
  </w:style>
  <w:style w:type="paragraph" w:styleId="a5">
    <w:name w:val="Balloon Text"/>
    <w:basedOn w:val="a"/>
    <w:link w:val="Char1"/>
    <w:qFormat/>
    <w:rsid w:val="00C976C3"/>
    <w:rPr>
      <w:rFonts w:ascii="宋体" w:eastAsia="宋体" w:hAnsi="宋体"/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C976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rsid w:val="00C976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rsid w:val="00C976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4"/>
    <w:qFormat/>
    <w:rsid w:val="00C976C3"/>
    <w:rPr>
      <w:b/>
      <w:bCs/>
    </w:rPr>
  </w:style>
  <w:style w:type="table" w:styleId="aa">
    <w:name w:val="Table Grid"/>
    <w:basedOn w:val="a1"/>
    <w:uiPriority w:val="59"/>
    <w:qFormat/>
    <w:rsid w:val="00C97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qFormat/>
    <w:rsid w:val="00C976C3"/>
    <w:rPr>
      <w:rFonts w:cs="Times New Roman"/>
      <w:b/>
      <w:bCs/>
    </w:rPr>
  </w:style>
  <w:style w:type="character" w:styleId="ac">
    <w:name w:val="page number"/>
    <w:basedOn w:val="a0"/>
    <w:qFormat/>
    <w:rsid w:val="00C976C3"/>
  </w:style>
  <w:style w:type="character" w:styleId="ad">
    <w:name w:val="FollowedHyperlink"/>
    <w:basedOn w:val="a0"/>
    <w:uiPriority w:val="99"/>
    <w:semiHidden/>
    <w:unhideWhenUsed/>
    <w:qFormat/>
    <w:rsid w:val="00C976C3"/>
    <w:rPr>
      <w:color w:val="000000"/>
      <w:u w:val="single"/>
    </w:rPr>
  </w:style>
  <w:style w:type="character" w:styleId="ae">
    <w:name w:val="Emphasis"/>
    <w:qFormat/>
    <w:rsid w:val="00C976C3"/>
    <w:rPr>
      <w:rFonts w:cs="Times New Roman"/>
    </w:rPr>
  </w:style>
  <w:style w:type="character" w:styleId="af">
    <w:name w:val="Hyperlink"/>
    <w:qFormat/>
    <w:rsid w:val="00C976C3"/>
    <w:rPr>
      <w:rFonts w:cs="Times New Roman"/>
      <w:color w:val="0000FF"/>
      <w:u w:val="single"/>
    </w:rPr>
  </w:style>
  <w:style w:type="character" w:styleId="af0">
    <w:name w:val="annotation reference"/>
    <w:basedOn w:val="a0"/>
    <w:qFormat/>
    <w:rsid w:val="00C976C3"/>
    <w:rPr>
      <w:sz w:val="21"/>
      <w:szCs w:val="21"/>
    </w:rPr>
  </w:style>
  <w:style w:type="character" w:customStyle="1" w:styleId="Char3">
    <w:name w:val="页眉 Char"/>
    <w:basedOn w:val="a0"/>
    <w:link w:val="a7"/>
    <w:qFormat/>
    <w:rsid w:val="00C976C3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C976C3"/>
    <w:rPr>
      <w:sz w:val="18"/>
      <w:szCs w:val="18"/>
    </w:rPr>
  </w:style>
  <w:style w:type="character" w:customStyle="1" w:styleId="2Char">
    <w:name w:val="标题 2 Char"/>
    <w:basedOn w:val="a0"/>
    <w:link w:val="2"/>
    <w:qFormat/>
    <w:rsid w:val="00C976C3"/>
    <w:rPr>
      <w:rFonts w:ascii="Arial" w:eastAsia="黑体" w:hAnsi="Arial" w:cs="Arial"/>
      <w:b/>
      <w:bCs/>
      <w:sz w:val="32"/>
      <w:szCs w:val="32"/>
    </w:rPr>
  </w:style>
  <w:style w:type="character" w:customStyle="1" w:styleId="apple-converted-space">
    <w:name w:val="apple-converted-space"/>
    <w:qFormat/>
    <w:rsid w:val="00C976C3"/>
    <w:rPr>
      <w:rFonts w:cs="Times New Roman"/>
    </w:rPr>
  </w:style>
  <w:style w:type="character" w:customStyle="1" w:styleId="Char1">
    <w:name w:val="批注框文本 Char"/>
    <w:link w:val="a5"/>
    <w:qFormat/>
    <w:locked/>
    <w:rsid w:val="00C976C3"/>
    <w:rPr>
      <w:rFonts w:ascii="宋体" w:eastAsia="宋体" w:hAnsi="宋体"/>
      <w:sz w:val="18"/>
      <w:szCs w:val="18"/>
    </w:rPr>
  </w:style>
  <w:style w:type="character" w:customStyle="1" w:styleId="1">
    <w:name w:val="访问过的超链接1"/>
    <w:qFormat/>
    <w:rsid w:val="00C976C3"/>
    <w:rPr>
      <w:rFonts w:cs="Times New Roman"/>
      <w:color w:val="auto"/>
      <w:u w:val="none"/>
    </w:rPr>
  </w:style>
  <w:style w:type="character" w:customStyle="1" w:styleId="Char">
    <w:name w:val="文档结构图 Char"/>
    <w:link w:val="a3"/>
    <w:qFormat/>
    <w:locked/>
    <w:rsid w:val="00C976C3"/>
    <w:rPr>
      <w:sz w:val="2"/>
      <w:shd w:val="clear" w:color="auto" w:fill="000080"/>
    </w:rPr>
  </w:style>
  <w:style w:type="character" w:customStyle="1" w:styleId="Char10">
    <w:name w:val="文档结构图 Char1"/>
    <w:basedOn w:val="a0"/>
    <w:qFormat/>
    <w:rsid w:val="00C976C3"/>
    <w:rPr>
      <w:rFonts w:ascii="宋体" w:eastAsia="宋体"/>
      <w:sz w:val="18"/>
      <w:szCs w:val="18"/>
    </w:rPr>
  </w:style>
  <w:style w:type="character" w:customStyle="1" w:styleId="Char11">
    <w:name w:val="批注框文本 Char1"/>
    <w:basedOn w:val="a0"/>
    <w:qFormat/>
    <w:rsid w:val="00C976C3"/>
    <w:rPr>
      <w:sz w:val="18"/>
      <w:szCs w:val="18"/>
    </w:rPr>
  </w:style>
  <w:style w:type="paragraph" w:styleId="af1">
    <w:name w:val="List Paragraph"/>
    <w:basedOn w:val="a"/>
    <w:uiPriority w:val="34"/>
    <w:qFormat/>
    <w:rsid w:val="00C976C3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0">
    <w:name w:val="批注文字 Char"/>
    <w:basedOn w:val="a0"/>
    <w:link w:val="a4"/>
    <w:qFormat/>
    <w:rsid w:val="00C976C3"/>
    <w:rPr>
      <w:rFonts w:ascii="Times New Roman" w:eastAsia="宋体" w:hAnsi="Times New Roman" w:cs="Times New Roman"/>
      <w:szCs w:val="24"/>
    </w:rPr>
  </w:style>
  <w:style w:type="character" w:customStyle="1" w:styleId="Char4">
    <w:name w:val="批注主题 Char"/>
    <w:basedOn w:val="Char0"/>
    <w:link w:val="a9"/>
    <w:qFormat/>
    <w:rsid w:val="00C976C3"/>
    <w:rPr>
      <w:rFonts w:ascii="Times New Roman" w:eastAsia="宋体" w:hAnsi="Times New Roman" w:cs="Times New Roman"/>
      <w:b/>
      <w:bCs/>
      <w:szCs w:val="24"/>
    </w:rPr>
  </w:style>
  <w:style w:type="character" w:customStyle="1" w:styleId="fontstyle01">
    <w:name w:val="fontstyle01"/>
    <w:qFormat/>
    <w:rsid w:val="00C976C3"/>
    <w:rPr>
      <w:rFonts w:ascii="Droid Sans Fallback" w:eastAsia="仿宋_GB2312" w:hAnsi="Droid Sans Fallback" w:cs="Times New Roman"/>
      <w:i/>
      <w:iCs/>
      <w:color w:val="000000"/>
      <w:sz w:val="30"/>
      <w:szCs w:val="30"/>
    </w:rPr>
  </w:style>
  <w:style w:type="paragraph" w:customStyle="1" w:styleId="Char5">
    <w:name w:val="Char"/>
    <w:basedOn w:val="a"/>
    <w:qFormat/>
    <w:rsid w:val="00C976C3"/>
    <w:rPr>
      <w:rFonts w:ascii="Times New Roman" w:eastAsia="仿宋_GB2312" w:hAnsi="Times New Roman" w:cs="Times New Roman"/>
      <w:sz w:val="32"/>
      <w:szCs w:val="32"/>
    </w:rPr>
  </w:style>
  <w:style w:type="character" w:customStyle="1" w:styleId="newstitle1">
    <w:name w:val="newstitle1"/>
    <w:basedOn w:val="a0"/>
    <w:qFormat/>
    <w:rsid w:val="00C976C3"/>
    <w:rPr>
      <w:sz w:val="18"/>
      <w:szCs w:val="18"/>
    </w:rPr>
  </w:style>
  <w:style w:type="paragraph" w:customStyle="1" w:styleId="western">
    <w:name w:val="western"/>
    <w:basedOn w:val="a"/>
    <w:qFormat/>
    <w:rsid w:val="00C976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l-btn-icon-right">
    <w:name w:val="l-btn-icon-right"/>
    <w:basedOn w:val="a0"/>
    <w:rsid w:val="00C976C3"/>
  </w:style>
  <w:style w:type="character" w:customStyle="1" w:styleId="l-btn-text">
    <w:name w:val="l-btn-text"/>
    <w:basedOn w:val="a0"/>
    <w:rsid w:val="00C976C3"/>
    <w:rPr>
      <w:sz w:val="18"/>
      <w:szCs w:val="18"/>
      <w:vertAlign w:val="baseline"/>
    </w:rPr>
  </w:style>
  <w:style w:type="character" w:customStyle="1" w:styleId="l-btn-icon-left">
    <w:name w:val="l-btn-icon-left"/>
    <w:basedOn w:val="a0"/>
    <w:rsid w:val="00C976C3"/>
  </w:style>
  <w:style w:type="character" w:customStyle="1" w:styleId="l-btn-left">
    <w:name w:val="l-btn-left"/>
    <w:basedOn w:val="a0"/>
    <w:rsid w:val="00C976C3"/>
  </w:style>
  <w:style w:type="character" w:customStyle="1" w:styleId="l-btn-left1">
    <w:name w:val="l-btn-left1"/>
    <w:basedOn w:val="a0"/>
    <w:rsid w:val="00C976C3"/>
  </w:style>
  <w:style w:type="character" w:customStyle="1" w:styleId="l-btn-left2">
    <w:name w:val="l-btn-left2"/>
    <w:basedOn w:val="a0"/>
    <w:rsid w:val="00C976C3"/>
  </w:style>
  <w:style w:type="character" w:customStyle="1" w:styleId="l-btn-left3">
    <w:name w:val="l-btn-left3"/>
    <w:basedOn w:val="a0"/>
    <w:rsid w:val="00C976C3"/>
  </w:style>
  <w:style w:type="character" w:customStyle="1" w:styleId="l-btn-empty">
    <w:name w:val="l-btn-empty"/>
    <w:basedOn w:val="a0"/>
    <w:rsid w:val="00C976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oter" Target="footer6.xml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5.xml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footer" Target="footer1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9</Pages>
  <Words>417</Words>
  <Characters>2379</Characters>
  <Application>Microsoft Office Word</Application>
  <DocSecurity>0</DocSecurity>
  <Lines>19</Lines>
  <Paragraphs>5</Paragraphs>
  <ScaleCrop>false</ScaleCrop>
  <Company>微软中国</Company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142</cp:revision>
  <cp:lastPrinted>2018-09-14T10:07:00Z</cp:lastPrinted>
  <dcterms:created xsi:type="dcterms:W3CDTF">2016-06-28T03:12:00Z</dcterms:created>
  <dcterms:modified xsi:type="dcterms:W3CDTF">2020-05-27T08:37:00Z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