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F0F8" w14:textId="77777777" w:rsidR="00973D5B" w:rsidRDefault="00973D5B" w:rsidP="00973D5B">
      <w:pPr>
        <w:adjustRightInd w:val="0"/>
        <w:snapToGrid w:val="0"/>
        <w:spacing w:line="30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河南理工大学项目采购需求表</w:t>
      </w:r>
    </w:p>
    <w:p w14:paraId="01260555" w14:textId="77777777" w:rsidR="00973D5B" w:rsidRDefault="00973D5B" w:rsidP="00973D5B">
      <w:pPr>
        <w:rPr>
          <w:rFonts w:ascii="黑体" w:eastAsia="黑体" w:hAnsi="黑体"/>
          <w:sz w:val="28"/>
          <w:szCs w:val="28"/>
        </w:rPr>
      </w:pPr>
      <w:r>
        <w:rPr>
          <w:rFonts w:ascii="黑体" w:eastAsia="黑体" w:hAnsi="黑体" w:hint="eastAsia"/>
          <w:sz w:val="28"/>
          <w:szCs w:val="28"/>
        </w:rPr>
        <w:t xml:space="preserve">一、项目基本情况 </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1281"/>
        <w:gridCol w:w="1274"/>
        <w:gridCol w:w="1536"/>
        <w:gridCol w:w="3421"/>
      </w:tblGrid>
      <w:tr w:rsidR="00973D5B" w14:paraId="331124A6" w14:textId="77777777" w:rsidTr="00ED14A5">
        <w:trPr>
          <w:trHeight w:hRule="exact" w:val="510"/>
          <w:jc w:val="center"/>
        </w:trPr>
        <w:tc>
          <w:tcPr>
            <w:tcW w:w="848" w:type="pct"/>
            <w:vAlign w:val="center"/>
          </w:tcPr>
          <w:p w14:paraId="2AA739F0" w14:textId="77777777" w:rsidR="00973D5B" w:rsidRDefault="00973D5B" w:rsidP="00EE365E">
            <w:pPr>
              <w:adjustRightInd w:val="0"/>
              <w:snapToGrid w:val="0"/>
              <w:jc w:val="center"/>
              <w:rPr>
                <w:rFonts w:ascii="仿宋_GB2312" w:eastAsia="仿宋_GB2312" w:hAnsi="宋体"/>
                <w:bCs/>
                <w:sz w:val="24"/>
              </w:rPr>
            </w:pPr>
            <w:r>
              <w:rPr>
                <w:rFonts w:ascii="仿宋_GB2312" w:eastAsia="仿宋_GB2312" w:hAnsi="宋体" w:hint="eastAsia"/>
                <w:bCs/>
                <w:sz w:val="24"/>
              </w:rPr>
              <w:t>项目名称</w:t>
            </w:r>
          </w:p>
        </w:tc>
        <w:tc>
          <w:tcPr>
            <w:tcW w:w="4152" w:type="pct"/>
            <w:gridSpan w:val="4"/>
            <w:vAlign w:val="center"/>
          </w:tcPr>
          <w:p w14:paraId="6C667E88" w14:textId="77777777" w:rsidR="00973D5B" w:rsidRDefault="00A561AF" w:rsidP="00EE365E">
            <w:pPr>
              <w:spacing w:before="100" w:beforeAutospacing="1" w:after="100" w:afterAutospacing="1"/>
              <w:rPr>
                <w:rFonts w:ascii="仿宋_GB2312" w:eastAsia="仿宋_GB2312" w:hAnsi="宋体"/>
                <w:sz w:val="24"/>
                <w:szCs w:val="24"/>
              </w:rPr>
            </w:pPr>
            <w:r>
              <w:rPr>
                <w:rFonts w:ascii="仿宋_GB2312" w:eastAsia="仿宋_GB2312" w:hAnsi="宋体" w:hint="eastAsia"/>
                <w:sz w:val="24"/>
                <w:szCs w:val="24"/>
              </w:rPr>
              <w:t>校园网</w:t>
            </w:r>
            <w:r w:rsidR="00956075">
              <w:rPr>
                <w:rFonts w:ascii="仿宋_GB2312" w:eastAsia="仿宋_GB2312" w:hAnsi="宋体" w:hint="eastAsia"/>
                <w:sz w:val="24"/>
                <w:szCs w:val="24"/>
              </w:rPr>
              <w:t>中国</w:t>
            </w:r>
            <w:r w:rsidR="000D326B">
              <w:rPr>
                <w:rFonts w:ascii="仿宋_GB2312" w:eastAsia="仿宋_GB2312" w:hAnsi="宋体" w:hint="eastAsia"/>
                <w:sz w:val="24"/>
                <w:szCs w:val="24"/>
              </w:rPr>
              <w:t>教育</w:t>
            </w:r>
            <w:proofErr w:type="gramStart"/>
            <w:r w:rsidR="000D326B">
              <w:rPr>
                <w:rFonts w:ascii="仿宋_GB2312" w:eastAsia="仿宋_GB2312" w:hAnsi="宋体" w:hint="eastAsia"/>
                <w:sz w:val="24"/>
                <w:szCs w:val="24"/>
              </w:rPr>
              <w:t>网</w:t>
            </w:r>
            <w:r w:rsidR="00D63D62" w:rsidRPr="00D63D62">
              <w:rPr>
                <w:rFonts w:ascii="仿宋_GB2312" w:eastAsia="仿宋_GB2312" w:hAnsi="宋体" w:hint="eastAsia"/>
                <w:sz w:val="24"/>
                <w:szCs w:val="24"/>
              </w:rPr>
              <w:t>出口</w:t>
            </w:r>
            <w:proofErr w:type="gramEnd"/>
            <w:r w:rsidR="00D63D62" w:rsidRPr="00D63D62">
              <w:rPr>
                <w:rFonts w:ascii="仿宋_GB2312" w:eastAsia="仿宋_GB2312" w:hAnsi="宋体" w:hint="eastAsia"/>
                <w:sz w:val="24"/>
                <w:szCs w:val="24"/>
              </w:rPr>
              <w:t>带宽采购</w:t>
            </w:r>
          </w:p>
        </w:tc>
      </w:tr>
      <w:tr w:rsidR="00973D5B" w14:paraId="1CE5494F" w14:textId="77777777" w:rsidTr="00ED14A5">
        <w:trPr>
          <w:trHeight w:hRule="exact" w:val="510"/>
          <w:jc w:val="center"/>
        </w:trPr>
        <w:tc>
          <w:tcPr>
            <w:tcW w:w="848" w:type="pct"/>
            <w:vAlign w:val="center"/>
          </w:tcPr>
          <w:p w14:paraId="33B7D27E" w14:textId="77777777" w:rsidR="00973D5B" w:rsidRDefault="00973D5B" w:rsidP="00EE365E">
            <w:pPr>
              <w:adjustRightInd w:val="0"/>
              <w:snapToGrid w:val="0"/>
              <w:jc w:val="center"/>
              <w:rPr>
                <w:rFonts w:ascii="仿宋_GB2312" w:eastAsia="仿宋_GB2312" w:hAnsi="宋体"/>
                <w:bCs/>
                <w:sz w:val="24"/>
              </w:rPr>
            </w:pPr>
            <w:r>
              <w:rPr>
                <w:rFonts w:ascii="仿宋_GB2312" w:eastAsia="仿宋_GB2312" w:hAnsi="宋体" w:hint="eastAsia"/>
                <w:bCs/>
                <w:sz w:val="24"/>
              </w:rPr>
              <w:t>申请单位</w:t>
            </w:r>
          </w:p>
        </w:tc>
        <w:tc>
          <w:tcPr>
            <w:tcW w:w="1412" w:type="pct"/>
            <w:gridSpan w:val="2"/>
            <w:vAlign w:val="center"/>
          </w:tcPr>
          <w:p w14:paraId="2E12EB9D" w14:textId="77777777" w:rsidR="00973D5B" w:rsidRDefault="00973D5B" w:rsidP="005D03C7">
            <w:pPr>
              <w:adjustRightInd w:val="0"/>
              <w:snapToGrid w:val="0"/>
              <w:rPr>
                <w:rFonts w:ascii="仿宋_GB2312" w:eastAsia="仿宋_GB2312"/>
                <w:sz w:val="24"/>
              </w:rPr>
            </w:pPr>
            <w:r w:rsidRPr="005D03C7">
              <w:rPr>
                <w:rFonts w:ascii="仿宋_GB2312" w:eastAsia="仿宋_GB2312" w:hint="eastAsia"/>
                <w:sz w:val="22"/>
              </w:rPr>
              <w:t>信息化建设与管理中心</w:t>
            </w:r>
          </w:p>
        </w:tc>
        <w:tc>
          <w:tcPr>
            <w:tcW w:w="849" w:type="pct"/>
            <w:vAlign w:val="center"/>
          </w:tcPr>
          <w:p w14:paraId="26E5B696" w14:textId="77777777" w:rsidR="00973D5B" w:rsidRDefault="00973D5B" w:rsidP="00EE365E">
            <w:pPr>
              <w:adjustRightInd w:val="0"/>
              <w:snapToGrid w:val="0"/>
              <w:jc w:val="center"/>
              <w:rPr>
                <w:rFonts w:ascii="仿宋_GB2312" w:eastAsia="仿宋_GB2312"/>
                <w:sz w:val="24"/>
              </w:rPr>
            </w:pPr>
            <w:r>
              <w:rPr>
                <w:rFonts w:ascii="仿宋_GB2312" w:eastAsia="仿宋_GB2312" w:hAnsi="宋体" w:hint="eastAsia"/>
                <w:bCs/>
                <w:sz w:val="24"/>
              </w:rPr>
              <w:t>项目类别</w:t>
            </w:r>
          </w:p>
        </w:tc>
        <w:tc>
          <w:tcPr>
            <w:tcW w:w="1891" w:type="pct"/>
            <w:vAlign w:val="center"/>
          </w:tcPr>
          <w:p w14:paraId="559A5615"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 xml:space="preserve">□货物    □工程    </w:t>
            </w:r>
            <w:r>
              <w:rPr>
                <w:rFonts w:ascii="仿宋" w:eastAsia="仿宋" w:hAnsi="仿宋" w:hint="eastAsia"/>
                <w:sz w:val="24"/>
                <w:szCs w:val="24"/>
              </w:rPr>
              <w:sym w:font="Wingdings 2" w:char="F052"/>
            </w:r>
            <w:r>
              <w:rPr>
                <w:rFonts w:ascii="仿宋_GB2312" w:eastAsia="仿宋_GB2312" w:hint="eastAsia"/>
                <w:sz w:val="24"/>
              </w:rPr>
              <w:t>服务</w:t>
            </w:r>
          </w:p>
        </w:tc>
      </w:tr>
      <w:tr w:rsidR="00973D5B" w14:paraId="65674850" w14:textId="77777777" w:rsidTr="00ED14A5">
        <w:trPr>
          <w:trHeight w:hRule="exact" w:val="510"/>
          <w:jc w:val="center"/>
        </w:trPr>
        <w:tc>
          <w:tcPr>
            <w:tcW w:w="848" w:type="pct"/>
            <w:vAlign w:val="center"/>
          </w:tcPr>
          <w:p w14:paraId="233A21D6"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预（概）算</w:t>
            </w:r>
          </w:p>
        </w:tc>
        <w:tc>
          <w:tcPr>
            <w:tcW w:w="1412" w:type="pct"/>
            <w:gridSpan w:val="2"/>
            <w:vAlign w:val="center"/>
          </w:tcPr>
          <w:p w14:paraId="0830C2D2" w14:textId="77777777" w:rsidR="00973D5B" w:rsidRDefault="00954B9B" w:rsidP="00EE365E">
            <w:pPr>
              <w:adjustRightInd w:val="0"/>
              <w:snapToGrid w:val="0"/>
              <w:jc w:val="left"/>
              <w:rPr>
                <w:rFonts w:ascii="仿宋_GB2312" w:eastAsia="仿宋_GB2312"/>
                <w:sz w:val="24"/>
              </w:rPr>
            </w:pPr>
            <w:r>
              <w:rPr>
                <w:rFonts w:ascii="仿宋_GB2312" w:eastAsia="仿宋_GB2312"/>
                <w:sz w:val="24"/>
              </w:rPr>
              <w:t>1</w:t>
            </w:r>
            <w:r w:rsidR="00956075">
              <w:rPr>
                <w:rFonts w:ascii="仿宋_GB2312" w:eastAsia="仿宋_GB2312"/>
                <w:sz w:val="24"/>
              </w:rPr>
              <w:t>54</w:t>
            </w:r>
            <w:r w:rsidR="00973D5B">
              <w:rPr>
                <w:rFonts w:ascii="仿宋_GB2312" w:eastAsia="仿宋_GB2312" w:hint="eastAsia"/>
                <w:sz w:val="24"/>
              </w:rPr>
              <w:t>万元</w:t>
            </w:r>
          </w:p>
        </w:tc>
        <w:tc>
          <w:tcPr>
            <w:tcW w:w="849" w:type="pct"/>
            <w:vAlign w:val="center"/>
          </w:tcPr>
          <w:p w14:paraId="51AEAEFB"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最高限价</w:t>
            </w:r>
          </w:p>
        </w:tc>
        <w:tc>
          <w:tcPr>
            <w:tcW w:w="1891" w:type="pct"/>
            <w:vAlign w:val="center"/>
          </w:tcPr>
          <w:p w14:paraId="357BB1F8" w14:textId="77777777" w:rsidR="00973D5B" w:rsidRDefault="00954B9B" w:rsidP="00EE365E">
            <w:pPr>
              <w:adjustRightInd w:val="0"/>
              <w:snapToGrid w:val="0"/>
              <w:jc w:val="left"/>
              <w:rPr>
                <w:rFonts w:ascii="仿宋_GB2312" w:eastAsia="仿宋_GB2312"/>
                <w:sz w:val="24"/>
              </w:rPr>
            </w:pPr>
            <w:r>
              <w:rPr>
                <w:rFonts w:ascii="仿宋_GB2312" w:eastAsia="仿宋_GB2312"/>
                <w:sz w:val="24"/>
              </w:rPr>
              <w:t>1</w:t>
            </w:r>
            <w:r w:rsidR="00956075">
              <w:rPr>
                <w:rFonts w:ascii="仿宋_GB2312" w:eastAsia="仿宋_GB2312"/>
                <w:sz w:val="24"/>
              </w:rPr>
              <w:t>54</w:t>
            </w:r>
            <w:r w:rsidR="00973D5B">
              <w:rPr>
                <w:rFonts w:ascii="仿宋_GB2312" w:eastAsia="仿宋_GB2312" w:hint="eastAsia"/>
                <w:sz w:val="24"/>
              </w:rPr>
              <w:t>万元</w:t>
            </w:r>
          </w:p>
        </w:tc>
      </w:tr>
      <w:tr w:rsidR="00973D5B" w14:paraId="48F35807" w14:textId="77777777" w:rsidTr="00ED14A5">
        <w:trPr>
          <w:trHeight w:hRule="exact" w:val="510"/>
          <w:jc w:val="center"/>
        </w:trPr>
        <w:tc>
          <w:tcPr>
            <w:tcW w:w="848" w:type="pct"/>
            <w:vAlign w:val="center"/>
          </w:tcPr>
          <w:p w14:paraId="464E215E"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质保期</w:t>
            </w:r>
          </w:p>
        </w:tc>
        <w:tc>
          <w:tcPr>
            <w:tcW w:w="1412" w:type="pct"/>
            <w:gridSpan w:val="2"/>
            <w:vAlign w:val="center"/>
          </w:tcPr>
          <w:p w14:paraId="3E62FA1A"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12个月</w:t>
            </w:r>
          </w:p>
        </w:tc>
        <w:tc>
          <w:tcPr>
            <w:tcW w:w="849" w:type="pct"/>
            <w:vAlign w:val="center"/>
          </w:tcPr>
          <w:p w14:paraId="762180F2"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供货期</w:t>
            </w:r>
          </w:p>
        </w:tc>
        <w:tc>
          <w:tcPr>
            <w:tcW w:w="1891" w:type="pct"/>
            <w:vAlign w:val="center"/>
          </w:tcPr>
          <w:p w14:paraId="7E5CCB62" w14:textId="77777777" w:rsidR="00973D5B" w:rsidRDefault="00A05D5F" w:rsidP="00EE365E">
            <w:pPr>
              <w:adjustRightInd w:val="0"/>
              <w:snapToGrid w:val="0"/>
              <w:jc w:val="left"/>
              <w:rPr>
                <w:rFonts w:ascii="仿宋_GB2312" w:eastAsia="仿宋_GB2312"/>
                <w:sz w:val="24"/>
              </w:rPr>
            </w:pPr>
            <w:r>
              <w:rPr>
                <w:rFonts w:ascii="仿宋_GB2312" w:eastAsia="仿宋_GB2312"/>
                <w:sz w:val="24"/>
              </w:rPr>
              <w:t>1</w:t>
            </w:r>
            <w:r w:rsidR="00973D5B">
              <w:rPr>
                <w:rFonts w:ascii="仿宋_GB2312" w:eastAsia="仿宋_GB2312" w:hint="eastAsia"/>
                <w:sz w:val="24"/>
              </w:rPr>
              <w:t>个月</w:t>
            </w:r>
          </w:p>
        </w:tc>
      </w:tr>
      <w:tr w:rsidR="00973D5B" w14:paraId="67A6133C" w14:textId="77777777" w:rsidTr="00ED14A5">
        <w:trPr>
          <w:trHeight w:val="624"/>
          <w:jc w:val="center"/>
        </w:trPr>
        <w:tc>
          <w:tcPr>
            <w:tcW w:w="848" w:type="pct"/>
            <w:vAlign w:val="center"/>
          </w:tcPr>
          <w:p w14:paraId="3A84CDE6" w14:textId="77777777" w:rsidR="00973D5B" w:rsidRDefault="00973D5B" w:rsidP="00EE365E">
            <w:pPr>
              <w:jc w:val="center"/>
              <w:rPr>
                <w:rFonts w:ascii="仿宋_GB2312" w:eastAsia="仿宋_GB2312"/>
                <w:sz w:val="24"/>
              </w:rPr>
            </w:pPr>
            <w:r>
              <w:rPr>
                <w:rFonts w:ascii="仿宋_GB2312" w:eastAsia="仿宋_GB2312" w:hint="eastAsia"/>
                <w:sz w:val="24"/>
              </w:rPr>
              <w:t>合同类型</w:t>
            </w:r>
          </w:p>
        </w:tc>
        <w:tc>
          <w:tcPr>
            <w:tcW w:w="1412" w:type="pct"/>
            <w:gridSpan w:val="2"/>
            <w:vAlign w:val="center"/>
          </w:tcPr>
          <w:p w14:paraId="13DBC3BA" w14:textId="77777777" w:rsidR="00973D5B" w:rsidRDefault="00973D5B" w:rsidP="00EE365E">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买卖合同</w:t>
            </w:r>
          </w:p>
          <w:p w14:paraId="70F081DF"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建设工程合同</w:t>
            </w:r>
          </w:p>
          <w:p w14:paraId="55B336E8"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委托合同</w:t>
            </w:r>
          </w:p>
          <w:p w14:paraId="574E3587"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物业服务合同</w:t>
            </w:r>
          </w:p>
          <w:p w14:paraId="6E684E50"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其他：</w:t>
            </w:r>
          </w:p>
        </w:tc>
        <w:tc>
          <w:tcPr>
            <w:tcW w:w="849" w:type="pct"/>
            <w:vAlign w:val="center"/>
          </w:tcPr>
          <w:p w14:paraId="32913DD6"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定价方式</w:t>
            </w:r>
          </w:p>
        </w:tc>
        <w:tc>
          <w:tcPr>
            <w:tcW w:w="1891" w:type="pct"/>
            <w:vAlign w:val="center"/>
          </w:tcPr>
          <w:p w14:paraId="08FE0E71" w14:textId="77777777" w:rsidR="00973D5B" w:rsidRDefault="00973D5B" w:rsidP="00EE365E">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固定总价</w:t>
            </w:r>
          </w:p>
          <w:p w14:paraId="157CB469"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□固定单价</w:t>
            </w:r>
          </w:p>
          <w:p w14:paraId="6C21CBD3"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□成本补偿</w:t>
            </w:r>
          </w:p>
          <w:p w14:paraId="679559E2" w14:textId="77777777" w:rsidR="00973D5B" w:rsidRDefault="00973D5B" w:rsidP="00EE365E">
            <w:pPr>
              <w:adjustRightInd w:val="0"/>
              <w:snapToGrid w:val="0"/>
              <w:jc w:val="left"/>
              <w:rPr>
                <w:rFonts w:ascii="微软雅黑" w:eastAsia="微软雅黑" w:hAnsi="微软雅黑"/>
                <w:color w:val="333333"/>
                <w:shd w:val="clear" w:color="auto" w:fill="FFFFFF"/>
              </w:rPr>
            </w:pPr>
            <w:r>
              <w:rPr>
                <w:rFonts w:ascii="仿宋_GB2312" w:eastAsia="仿宋_GB2312" w:hint="eastAsia"/>
                <w:sz w:val="24"/>
              </w:rPr>
              <w:t>□绩效激励</w:t>
            </w:r>
          </w:p>
        </w:tc>
      </w:tr>
      <w:tr w:rsidR="00973D5B" w14:paraId="359E9E7D" w14:textId="77777777" w:rsidTr="00ED14A5">
        <w:trPr>
          <w:trHeight w:val="1209"/>
          <w:jc w:val="center"/>
        </w:trPr>
        <w:tc>
          <w:tcPr>
            <w:tcW w:w="1556" w:type="pct"/>
            <w:gridSpan w:val="2"/>
            <w:vAlign w:val="center"/>
          </w:tcPr>
          <w:p w14:paraId="65A8BE02" w14:textId="77777777" w:rsidR="00973D5B" w:rsidRDefault="00973D5B" w:rsidP="00EE365E">
            <w:pPr>
              <w:jc w:val="left"/>
              <w:rPr>
                <w:rFonts w:ascii="仿宋_GB2312" w:eastAsia="仿宋_GB2312"/>
                <w:sz w:val="24"/>
              </w:rPr>
            </w:pPr>
            <w:r>
              <w:rPr>
                <w:rFonts w:ascii="仿宋_GB2312" w:eastAsia="仿宋_GB2312"/>
                <w:sz w:val="24"/>
              </w:rPr>
              <w:t>拟申报采购方式及原因</w:t>
            </w:r>
          </w:p>
        </w:tc>
        <w:tc>
          <w:tcPr>
            <w:tcW w:w="3444" w:type="pct"/>
            <w:gridSpan w:val="3"/>
            <w:vAlign w:val="center"/>
          </w:tcPr>
          <w:p w14:paraId="158E4E96" w14:textId="77777777" w:rsidR="00973D5B" w:rsidRDefault="00973D5B" w:rsidP="00EE365E">
            <w:pPr>
              <w:adjustRightInd w:val="0"/>
              <w:snapToGrid w:val="0"/>
              <w:rPr>
                <w:rFonts w:ascii="仿宋_GB2312" w:eastAsia="仿宋_GB2312"/>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公开招标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邀请招标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框架协议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竞争性谈判</w:t>
            </w:r>
          </w:p>
          <w:p w14:paraId="0F698DA3" w14:textId="77777777" w:rsidR="00973D5B" w:rsidRDefault="00973D5B" w:rsidP="00EE365E">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询价   </w:t>
            </w:r>
            <w:r>
              <w:rPr>
                <w:rFonts w:ascii="仿宋_GB2312" w:eastAsia="仿宋_GB2312" w:hint="eastAsia"/>
                <w:sz w:val="24"/>
              </w:rPr>
              <w:t xml:space="preserve">  </w:t>
            </w:r>
            <w:r w:rsidR="00462BE3">
              <w:rPr>
                <w:rFonts w:ascii="仿宋" w:eastAsia="仿宋" w:hAnsi="仿宋" w:hint="eastAsia"/>
                <w:sz w:val="24"/>
                <w:szCs w:val="24"/>
              </w:rPr>
              <w:sym w:font="Wingdings 2" w:char="F052"/>
            </w:r>
            <w:r>
              <w:rPr>
                <w:rFonts w:ascii="仿宋_GB2312" w:eastAsia="仿宋_GB2312" w:hAnsi="宋体" w:cs="宋体" w:hint="eastAsia"/>
                <w:color w:val="000000"/>
                <w:kern w:val="0"/>
                <w:sz w:val="24"/>
              </w:rPr>
              <w:t>单一来源</w:t>
            </w:r>
            <w:r w:rsidR="00462BE3">
              <w:rPr>
                <w:rFonts w:ascii="仿宋_GB2312" w:eastAsia="仿宋_GB2312" w:hAnsi="宋体" w:cs="宋体" w:hint="eastAsia"/>
                <w:color w:val="000000"/>
                <w:kern w:val="0"/>
                <w:sz w:val="24"/>
              </w:rPr>
              <w:t xml:space="preserve"> </w:t>
            </w:r>
            <w:r w:rsidR="00462BE3">
              <w:rPr>
                <w:rFonts w:ascii="仿宋_GB2312" w:eastAsia="仿宋_GB2312" w:hAnsi="宋体" w:cs="宋体" w:hint="eastAsia"/>
                <w:bCs/>
                <w:kern w:val="0"/>
                <w:sz w:val="24"/>
              </w:rPr>
              <w:t>□</w:t>
            </w:r>
            <w:r>
              <w:rPr>
                <w:rFonts w:ascii="仿宋_GB2312" w:eastAsia="仿宋_GB2312" w:hAnsi="宋体" w:cs="宋体" w:hint="eastAsia"/>
                <w:bCs/>
                <w:kern w:val="0"/>
                <w:sz w:val="24"/>
              </w:rPr>
              <w:t>竞争性磋商</w:t>
            </w:r>
          </w:p>
          <w:p w14:paraId="5F6B6215" w14:textId="77777777" w:rsidR="00973D5B" w:rsidRDefault="00973D5B" w:rsidP="00EE365E">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 xml:space="preserve">原因： </w:t>
            </w:r>
          </w:p>
        </w:tc>
      </w:tr>
      <w:tr w:rsidR="00973D5B" w14:paraId="450CF887" w14:textId="77777777" w:rsidTr="00ED14A5">
        <w:trPr>
          <w:trHeight w:hRule="exact" w:val="510"/>
          <w:jc w:val="center"/>
        </w:trPr>
        <w:tc>
          <w:tcPr>
            <w:tcW w:w="1556" w:type="pct"/>
            <w:gridSpan w:val="2"/>
            <w:vAlign w:val="center"/>
          </w:tcPr>
          <w:p w14:paraId="2132F99A" w14:textId="77777777" w:rsidR="00973D5B" w:rsidRDefault="00973D5B" w:rsidP="00EE365E">
            <w:pPr>
              <w:adjustRightInd w:val="0"/>
              <w:snapToGrid w:val="0"/>
              <w:jc w:val="left"/>
              <w:rPr>
                <w:rFonts w:ascii="仿宋_GB2312" w:eastAsia="仿宋_GB2312"/>
                <w:sz w:val="24"/>
              </w:rPr>
            </w:pPr>
            <w:r>
              <w:rPr>
                <w:rFonts w:ascii="仿宋_GB2312" w:eastAsia="仿宋_GB2312"/>
                <w:sz w:val="24"/>
              </w:rPr>
              <w:t>采购活动时间安排</w:t>
            </w:r>
          </w:p>
        </w:tc>
        <w:tc>
          <w:tcPr>
            <w:tcW w:w="3444" w:type="pct"/>
            <w:gridSpan w:val="3"/>
            <w:vAlign w:val="center"/>
          </w:tcPr>
          <w:p w14:paraId="3B9E5AC5"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202</w:t>
            </w:r>
            <w:r w:rsidR="0005494C">
              <w:rPr>
                <w:rFonts w:ascii="仿宋_GB2312" w:eastAsia="仿宋_GB2312"/>
                <w:sz w:val="24"/>
              </w:rPr>
              <w:t>4</w:t>
            </w:r>
            <w:r>
              <w:rPr>
                <w:rFonts w:ascii="仿宋_GB2312" w:eastAsia="仿宋_GB2312" w:hint="eastAsia"/>
                <w:sz w:val="24"/>
              </w:rPr>
              <w:t>年</w:t>
            </w:r>
            <w:r w:rsidR="008172EA">
              <w:rPr>
                <w:rFonts w:ascii="仿宋_GB2312" w:eastAsia="仿宋_GB2312"/>
                <w:sz w:val="24"/>
              </w:rPr>
              <w:t>6</w:t>
            </w:r>
            <w:r>
              <w:rPr>
                <w:rFonts w:ascii="仿宋_GB2312" w:eastAsia="仿宋_GB2312" w:hint="eastAsia"/>
                <w:sz w:val="24"/>
              </w:rPr>
              <w:t>月</w:t>
            </w:r>
          </w:p>
        </w:tc>
      </w:tr>
      <w:tr w:rsidR="00973D5B" w14:paraId="56C7CF50" w14:textId="77777777" w:rsidTr="00ED14A5">
        <w:trPr>
          <w:trHeight w:hRule="exact" w:val="510"/>
          <w:jc w:val="center"/>
        </w:trPr>
        <w:tc>
          <w:tcPr>
            <w:tcW w:w="1556" w:type="pct"/>
            <w:gridSpan w:val="2"/>
            <w:vAlign w:val="center"/>
          </w:tcPr>
          <w:p w14:paraId="1DA73F64"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特定供应商资格</w:t>
            </w:r>
          </w:p>
        </w:tc>
        <w:tc>
          <w:tcPr>
            <w:tcW w:w="3444" w:type="pct"/>
            <w:gridSpan w:val="3"/>
            <w:vAlign w:val="center"/>
          </w:tcPr>
          <w:p w14:paraId="3437ABD5" w14:textId="77777777" w:rsidR="00973D5B" w:rsidRDefault="002C36B6" w:rsidP="00EE365E">
            <w:pPr>
              <w:adjustRightInd w:val="0"/>
              <w:snapToGrid w:val="0"/>
              <w:jc w:val="center"/>
              <w:rPr>
                <w:rFonts w:ascii="仿宋_GB2312" w:eastAsia="仿宋_GB2312"/>
                <w:sz w:val="24"/>
              </w:rPr>
            </w:pPr>
            <w:r>
              <w:rPr>
                <w:rFonts w:ascii="仿宋_GB2312" w:eastAsia="仿宋_GB2312" w:hint="eastAsia"/>
                <w:sz w:val="24"/>
              </w:rPr>
              <w:t>赛</w:t>
            </w:r>
            <w:proofErr w:type="gramStart"/>
            <w:r>
              <w:rPr>
                <w:rFonts w:ascii="仿宋_GB2312" w:eastAsia="仿宋_GB2312" w:hint="eastAsia"/>
                <w:sz w:val="24"/>
              </w:rPr>
              <w:t>尔网络</w:t>
            </w:r>
            <w:proofErr w:type="gramEnd"/>
            <w:r>
              <w:rPr>
                <w:rFonts w:ascii="仿宋_GB2312" w:eastAsia="仿宋_GB2312" w:hint="eastAsia"/>
                <w:sz w:val="24"/>
              </w:rPr>
              <w:t>有限公司</w:t>
            </w:r>
          </w:p>
        </w:tc>
      </w:tr>
      <w:tr w:rsidR="00973D5B" w14:paraId="545D081F" w14:textId="77777777" w:rsidTr="00ED14A5">
        <w:trPr>
          <w:trHeight w:hRule="exact" w:val="510"/>
          <w:jc w:val="center"/>
        </w:trPr>
        <w:tc>
          <w:tcPr>
            <w:tcW w:w="1556" w:type="pct"/>
            <w:gridSpan w:val="2"/>
            <w:vAlign w:val="center"/>
          </w:tcPr>
          <w:p w14:paraId="4A690E19"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履约验收方案</w:t>
            </w:r>
          </w:p>
        </w:tc>
        <w:tc>
          <w:tcPr>
            <w:tcW w:w="3444" w:type="pct"/>
            <w:gridSpan w:val="3"/>
            <w:vAlign w:val="center"/>
          </w:tcPr>
          <w:p w14:paraId="3B4EAD59"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按照合同约定验收</w:t>
            </w:r>
          </w:p>
        </w:tc>
      </w:tr>
      <w:tr w:rsidR="00973D5B" w14:paraId="1C4066A0" w14:textId="77777777" w:rsidTr="00ED14A5">
        <w:trPr>
          <w:trHeight w:hRule="exact" w:val="770"/>
          <w:jc w:val="center"/>
        </w:trPr>
        <w:tc>
          <w:tcPr>
            <w:tcW w:w="1556" w:type="pct"/>
            <w:gridSpan w:val="2"/>
            <w:vAlign w:val="center"/>
          </w:tcPr>
          <w:p w14:paraId="100D7078" w14:textId="77777777" w:rsidR="00973D5B" w:rsidRDefault="00973D5B" w:rsidP="000E2807">
            <w:pPr>
              <w:adjustRightInd w:val="0"/>
              <w:snapToGrid w:val="0"/>
              <w:rPr>
                <w:rFonts w:ascii="仿宋_GB2312" w:eastAsia="仿宋_GB2312"/>
                <w:sz w:val="24"/>
              </w:rPr>
            </w:pPr>
            <w:r>
              <w:rPr>
                <w:rFonts w:ascii="仿宋_GB2312" w:eastAsia="仿宋_GB2312" w:hint="eastAsia"/>
                <w:sz w:val="24"/>
              </w:rPr>
              <w:t>付款条件（进度及方式）</w:t>
            </w:r>
          </w:p>
        </w:tc>
        <w:tc>
          <w:tcPr>
            <w:tcW w:w="3444" w:type="pct"/>
            <w:gridSpan w:val="3"/>
            <w:vAlign w:val="center"/>
          </w:tcPr>
          <w:p w14:paraId="6EA071F3"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按照合同约定付款</w:t>
            </w:r>
          </w:p>
        </w:tc>
      </w:tr>
      <w:tr w:rsidR="00973D5B" w14:paraId="75A2FF4F" w14:textId="77777777" w:rsidTr="00ED14A5">
        <w:trPr>
          <w:trHeight w:hRule="exact" w:val="510"/>
          <w:jc w:val="center"/>
        </w:trPr>
        <w:tc>
          <w:tcPr>
            <w:tcW w:w="1556" w:type="pct"/>
            <w:gridSpan w:val="2"/>
            <w:vAlign w:val="center"/>
          </w:tcPr>
          <w:p w14:paraId="6DADB89A"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采购包划分情况</w:t>
            </w:r>
          </w:p>
        </w:tc>
        <w:tc>
          <w:tcPr>
            <w:tcW w:w="3444" w:type="pct"/>
            <w:gridSpan w:val="3"/>
            <w:vAlign w:val="center"/>
          </w:tcPr>
          <w:p w14:paraId="3C8FD9CA" w14:textId="77777777" w:rsidR="00973D5B" w:rsidRDefault="002C36B6" w:rsidP="00EE365E">
            <w:pPr>
              <w:adjustRightInd w:val="0"/>
              <w:snapToGrid w:val="0"/>
              <w:jc w:val="center"/>
              <w:rPr>
                <w:rFonts w:ascii="仿宋_GB2312" w:eastAsia="仿宋_GB2312"/>
                <w:sz w:val="24"/>
              </w:rPr>
            </w:pPr>
            <w:r>
              <w:rPr>
                <w:rFonts w:ascii="仿宋_GB2312" w:eastAsia="仿宋_GB2312" w:hint="eastAsia"/>
                <w:sz w:val="24"/>
              </w:rPr>
              <w:t>1个</w:t>
            </w:r>
          </w:p>
        </w:tc>
      </w:tr>
      <w:tr w:rsidR="00973D5B" w14:paraId="1208F76A" w14:textId="77777777" w:rsidTr="00ED14A5">
        <w:trPr>
          <w:trHeight w:val="2024"/>
          <w:jc w:val="center"/>
        </w:trPr>
        <w:tc>
          <w:tcPr>
            <w:tcW w:w="1556" w:type="pct"/>
            <w:gridSpan w:val="2"/>
            <w:tcBorders>
              <w:right w:val="single" w:sz="4" w:space="0" w:color="auto"/>
            </w:tcBorders>
            <w:vAlign w:val="center"/>
          </w:tcPr>
          <w:p w14:paraId="09296D3E" w14:textId="77777777" w:rsidR="00973D5B" w:rsidRDefault="00973D5B" w:rsidP="00EE365E">
            <w:pPr>
              <w:jc w:val="center"/>
              <w:rPr>
                <w:rFonts w:ascii="仿宋_GB2312" w:eastAsia="仿宋_GB2312" w:hAnsi="宋体"/>
                <w:bCs/>
                <w:sz w:val="24"/>
              </w:rPr>
            </w:pPr>
            <w:r>
              <w:rPr>
                <w:rFonts w:ascii="仿宋_GB2312" w:eastAsia="仿宋_GB2312" w:hAnsi="宋体" w:hint="eastAsia"/>
                <w:bCs/>
                <w:sz w:val="24"/>
              </w:rPr>
              <w:t>采购申请单位意见</w:t>
            </w:r>
          </w:p>
        </w:tc>
        <w:tc>
          <w:tcPr>
            <w:tcW w:w="3444" w:type="pct"/>
            <w:gridSpan w:val="3"/>
            <w:tcBorders>
              <w:right w:val="single" w:sz="4" w:space="0" w:color="auto"/>
            </w:tcBorders>
            <w:vAlign w:val="center"/>
          </w:tcPr>
          <w:p w14:paraId="15509A99" w14:textId="77777777" w:rsidR="00973D5B" w:rsidRDefault="00973D5B" w:rsidP="00EE365E">
            <w:pPr>
              <w:jc w:val="left"/>
              <w:rPr>
                <w:rFonts w:ascii="仿宋_GB2312" w:eastAsia="仿宋_GB2312" w:hAnsi="宋体"/>
                <w:bCs/>
                <w:sz w:val="24"/>
              </w:rPr>
            </w:pPr>
            <w:r>
              <w:rPr>
                <w:rFonts w:ascii="仿宋_GB2312" w:eastAsia="仿宋_GB2312" w:hAnsi="宋体" w:hint="eastAsia"/>
                <w:bCs/>
                <w:sz w:val="24"/>
              </w:rPr>
              <w:t xml:space="preserve">              采购申请单位：（公章）</w:t>
            </w:r>
          </w:p>
          <w:p w14:paraId="5047A677" w14:textId="77777777" w:rsidR="00973D5B" w:rsidRDefault="00973D5B" w:rsidP="00EE365E">
            <w:pPr>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67C9F6A0" w14:textId="77777777" w:rsidR="00B33711" w:rsidRDefault="00B33711" w:rsidP="00EE365E">
            <w:pPr>
              <w:ind w:firstLineChars="800" w:firstLine="1920"/>
              <w:jc w:val="left"/>
              <w:rPr>
                <w:rFonts w:ascii="仿宋_GB2312" w:eastAsia="仿宋_GB2312" w:hAnsi="宋体"/>
                <w:sz w:val="24"/>
              </w:rPr>
            </w:pPr>
          </w:p>
          <w:p w14:paraId="4A073855" w14:textId="77777777" w:rsidR="00973D5B" w:rsidRDefault="00973D5B" w:rsidP="00EE365E">
            <w:pPr>
              <w:jc w:val="left"/>
              <w:rPr>
                <w:rFonts w:ascii="仿宋_GB2312" w:eastAsia="仿宋_GB2312" w:hAnsi="宋体"/>
                <w:bCs/>
                <w:sz w:val="24"/>
              </w:rPr>
            </w:pPr>
            <w:r>
              <w:rPr>
                <w:rFonts w:ascii="仿宋_GB2312" w:eastAsia="仿宋_GB2312" w:hAnsi="宋体" w:hint="eastAsia"/>
                <w:sz w:val="24"/>
              </w:rPr>
              <w:t xml:space="preserve">                               年    月    日</w:t>
            </w:r>
          </w:p>
        </w:tc>
      </w:tr>
      <w:tr w:rsidR="00973D5B" w14:paraId="549CD063" w14:textId="77777777" w:rsidTr="00ED14A5">
        <w:trPr>
          <w:trHeight w:val="2249"/>
          <w:jc w:val="center"/>
        </w:trPr>
        <w:tc>
          <w:tcPr>
            <w:tcW w:w="1556" w:type="pct"/>
            <w:gridSpan w:val="2"/>
            <w:tcBorders>
              <w:right w:val="single" w:sz="4" w:space="0" w:color="auto"/>
            </w:tcBorders>
            <w:vAlign w:val="center"/>
          </w:tcPr>
          <w:p w14:paraId="7D084B83" w14:textId="77777777" w:rsidR="00973D5B" w:rsidRDefault="00973D5B" w:rsidP="00DB2C95">
            <w:pPr>
              <w:spacing w:line="500" w:lineRule="exact"/>
              <w:jc w:val="center"/>
              <w:rPr>
                <w:rFonts w:ascii="仿宋_GB2312" w:eastAsia="仿宋_GB2312" w:hAnsi="宋体"/>
                <w:bCs/>
                <w:sz w:val="24"/>
              </w:rPr>
            </w:pPr>
            <w:r>
              <w:rPr>
                <w:rFonts w:ascii="仿宋_GB2312" w:eastAsia="仿宋_GB2312" w:hAnsi="宋体" w:hint="eastAsia"/>
                <w:bCs/>
                <w:sz w:val="24"/>
              </w:rPr>
              <w:t>论证部门意见</w:t>
            </w:r>
          </w:p>
        </w:tc>
        <w:tc>
          <w:tcPr>
            <w:tcW w:w="3444" w:type="pct"/>
            <w:gridSpan w:val="3"/>
            <w:tcBorders>
              <w:right w:val="single" w:sz="4" w:space="0" w:color="auto"/>
            </w:tcBorders>
            <w:vAlign w:val="center"/>
          </w:tcPr>
          <w:p w14:paraId="4245CEA9" w14:textId="77777777" w:rsidR="00973D5B" w:rsidRDefault="00973D5B" w:rsidP="00DB2C95">
            <w:pPr>
              <w:spacing w:line="500" w:lineRule="exact"/>
              <w:ind w:firstLineChars="800" w:firstLine="1920"/>
              <w:jc w:val="left"/>
              <w:rPr>
                <w:rFonts w:ascii="仿宋_GB2312" w:eastAsia="仿宋_GB2312" w:hAnsi="宋体"/>
                <w:bCs/>
                <w:sz w:val="24"/>
              </w:rPr>
            </w:pPr>
            <w:r>
              <w:rPr>
                <w:rFonts w:ascii="仿宋_GB2312" w:eastAsia="仿宋_GB2312" w:hAnsi="宋体" w:hint="eastAsia"/>
                <w:bCs/>
                <w:sz w:val="24"/>
              </w:rPr>
              <w:t>归口论证部门：（公章）</w:t>
            </w:r>
          </w:p>
          <w:p w14:paraId="0B15FCCB" w14:textId="77777777" w:rsidR="00973D5B" w:rsidRDefault="00973D5B" w:rsidP="00DB2C95">
            <w:pPr>
              <w:spacing w:line="500" w:lineRule="exac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658FB197" w14:textId="77777777" w:rsidR="00973D5B" w:rsidRDefault="00973D5B" w:rsidP="00DB2C95">
            <w:pPr>
              <w:spacing w:line="500" w:lineRule="exact"/>
              <w:jc w:val="left"/>
              <w:rPr>
                <w:rFonts w:ascii="仿宋_GB2312" w:eastAsia="仿宋_GB2312" w:hAnsi="宋体"/>
                <w:bCs/>
                <w:sz w:val="24"/>
              </w:rPr>
            </w:pPr>
            <w:r>
              <w:rPr>
                <w:rFonts w:ascii="仿宋_GB2312" w:eastAsia="仿宋_GB2312" w:hAnsi="宋体" w:hint="eastAsia"/>
                <w:sz w:val="24"/>
              </w:rPr>
              <w:t xml:space="preserve">                               年    月    日</w:t>
            </w:r>
          </w:p>
        </w:tc>
      </w:tr>
    </w:tbl>
    <w:p w14:paraId="1EF33A56" w14:textId="77777777" w:rsidR="00973D5B" w:rsidRPr="00DB2C95" w:rsidRDefault="00973D5B" w:rsidP="009B21E8">
      <w:pPr>
        <w:spacing w:line="20" w:lineRule="exact"/>
        <w:rPr>
          <w:rFonts w:ascii="黑体" w:eastAsia="黑体" w:hAnsi="黑体"/>
          <w:sz w:val="28"/>
          <w:szCs w:val="28"/>
        </w:rPr>
      </w:pPr>
    </w:p>
    <w:p w14:paraId="7411BCF2" w14:textId="77777777" w:rsidR="00973D5B" w:rsidRDefault="00973D5B" w:rsidP="00973D5B">
      <w:pPr>
        <w:adjustRightInd w:val="0"/>
        <w:snapToGrid w:val="0"/>
        <w:spacing w:line="348" w:lineRule="auto"/>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二、采购清单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642"/>
        <w:gridCol w:w="843"/>
        <w:gridCol w:w="992"/>
        <w:gridCol w:w="992"/>
        <w:gridCol w:w="1164"/>
      </w:tblGrid>
      <w:tr w:rsidR="00973D5B" w14:paraId="50FC2DBD" w14:textId="77777777" w:rsidTr="00FE2136">
        <w:trPr>
          <w:cantSplit/>
          <w:trHeight w:val="870"/>
          <w:jc w:val="center"/>
        </w:trPr>
        <w:tc>
          <w:tcPr>
            <w:tcW w:w="889" w:type="dxa"/>
            <w:vAlign w:val="center"/>
          </w:tcPr>
          <w:p w14:paraId="678A8998"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642" w:type="dxa"/>
            <w:vAlign w:val="center"/>
          </w:tcPr>
          <w:p w14:paraId="48CD8BD2"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843" w:type="dxa"/>
            <w:vAlign w:val="center"/>
          </w:tcPr>
          <w:p w14:paraId="1079DDF2"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14:paraId="2E443A8C"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14:paraId="0A86D817"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14:paraId="721CABEA"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973D5B" w14:paraId="68E6B06B" w14:textId="77777777" w:rsidTr="00FE2136">
        <w:trPr>
          <w:cantSplit/>
          <w:trHeight w:hRule="exact" w:val="1008"/>
          <w:jc w:val="center"/>
        </w:trPr>
        <w:tc>
          <w:tcPr>
            <w:tcW w:w="889" w:type="dxa"/>
            <w:vAlign w:val="center"/>
          </w:tcPr>
          <w:p w14:paraId="75737DB4" w14:textId="77777777" w:rsidR="00973D5B" w:rsidRDefault="00973D5B" w:rsidP="00EE365E">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642" w:type="dxa"/>
            <w:vAlign w:val="center"/>
          </w:tcPr>
          <w:p w14:paraId="6AAA5E9F" w14:textId="77777777" w:rsidR="00973D5B" w:rsidRPr="00306F56" w:rsidRDefault="00FE2136" w:rsidP="00EE365E">
            <w:pPr>
              <w:spacing w:line="0" w:lineRule="atLeast"/>
              <w:jc w:val="center"/>
              <w:rPr>
                <w:rFonts w:ascii="仿宋_GB2312" w:eastAsia="仿宋_GB2312" w:hAnsi="宋体"/>
                <w:sz w:val="24"/>
                <w:szCs w:val="24"/>
              </w:rPr>
            </w:pPr>
            <w:r>
              <w:rPr>
                <w:rFonts w:ascii="仿宋_GB2312" w:eastAsia="仿宋_GB2312" w:hAnsi="宋体" w:hint="eastAsia"/>
                <w:sz w:val="24"/>
                <w:szCs w:val="24"/>
              </w:rPr>
              <w:t>校园网</w:t>
            </w:r>
            <w:r w:rsidR="00F95AE4">
              <w:rPr>
                <w:rFonts w:ascii="仿宋_GB2312" w:eastAsia="仿宋_GB2312" w:hAnsi="宋体" w:hint="eastAsia"/>
                <w:sz w:val="24"/>
                <w:szCs w:val="24"/>
              </w:rPr>
              <w:t>中国</w:t>
            </w:r>
            <w:r w:rsidR="00BC55A3">
              <w:rPr>
                <w:rFonts w:ascii="仿宋_GB2312" w:eastAsia="仿宋_GB2312" w:hAnsi="宋体" w:hint="eastAsia"/>
                <w:sz w:val="24"/>
                <w:szCs w:val="24"/>
              </w:rPr>
              <w:t>教育网</w:t>
            </w:r>
            <w:r w:rsidR="00BC55A3" w:rsidRPr="00D63D62">
              <w:rPr>
                <w:rFonts w:ascii="仿宋_GB2312" w:eastAsia="仿宋_GB2312" w:hAnsi="宋体" w:hint="eastAsia"/>
                <w:sz w:val="24"/>
                <w:szCs w:val="24"/>
              </w:rPr>
              <w:t>出口带宽</w:t>
            </w:r>
            <w:r w:rsidR="00F95AE4">
              <w:rPr>
                <w:rFonts w:ascii="仿宋_GB2312" w:eastAsia="仿宋_GB2312" w:hAnsi="宋体" w:hint="eastAsia"/>
                <w:sz w:val="24"/>
                <w:szCs w:val="24"/>
              </w:rPr>
              <w:t>采购</w:t>
            </w:r>
          </w:p>
        </w:tc>
        <w:tc>
          <w:tcPr>
            <w:tcW w:w="843" w:type="dxa"/>
            <w:vAlign w:val="center"/>
          </w:tcPr>
          <w:p w14:paraId="24FCD9E6" w14:textId="77777777" w:rsidR="00973D5B" w:rsidRPr="00306F56" w:rsidRDefault="00973D5B" w:rsidP="00EE365E">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992" w:type="dxa"/>
            <w:vAlign w:val="center"/>
          </w:tcPr>
          <w:p w14:paraId="134001C2" w14:textId="77777777" w:rsidR="00973D5B" w:rsidRPr="00306F56" w:rsidRDefault="00973D5B" w:rsidP="00EE365E">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套</w:t>
            </w:r>
          </w:p>
        </w:tc>
        <w:tc>
          <w:tcPr>
            <w:tcW w:w="992" w:type="dxa"/>
            <w:vAlign w:val="center"/>
          </w:tcPr>
          <w:p w14:paraId="1990219B" w14:textId="77777777" w:rsidR="00973D5B" w:rsidRPr="00306F56" w:rsidRDefault="00973D5B" w:rsidP="00EE365E">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否</w:t>
            </w:r>
          </w:p>
        </w:tc>
        <w:tc>
          <w:tcPr>
            <w:tcW w:w="1164" w:type="dxa"/>
            <w:vAlign w:val="center"/>
          </w:tcPr>
          <w:p w14:paraId="4965FEA4" w14:textId="77777777" w:rsidR="00973D5B" w:rsidRPr="00306F56" w:rsidRDefault="00973D5B" w:rsidP="00EE365E">
            <w:pPr>
              <w:spacing w:line="0" w:lineRule="atLeast"/>
              <w:jc w:val="center"/>
              <w:rPr>
                <w:rFonts w:ascii="仿宋_GB2312" w:eastAsia="仿宋_GB2312" w:hAnsi="宋体"/>
                <w:sz w:val="24"/>
                <w:szCs w:val="24"/>
              </w:rPr>
            </w:pPr>
            <w:r>
              <w:rPr>
                <w:rFonts w:ascii="仿宋_GB2312" w:eastAsia="仿宋_GB2312" w:hAnsi="宋体" w:hint="eastAsia"/>
                <w:sz w:val="24"/>
                <w:szCs w:val="24"/>
              </w:rPr>
              <w:t>是</w:t>
            </w:r>
          </w:p>
        </w:tc>
      </w:tr>
      <w:tr w:rsidR="00973D5B" w14:paraId="4D10A3CC" w14:textId="77777777" w:rsidTr="00FE2136">
        <w:trPr>
          <w:cantSplit/>
          <w:trHeight w:hRule="exact" w:val="680"/>
          <w:jc w:val="center"/>
        </w:trPr>
        <w:tc>
          <w:tcPr>
            <w:tcW w:w="889" w:type="dxa"/>
            <w:vAlign w:val="center"/>
          </w:tcPr>
          <w:p w14:paraId="750AE6B7" w14:textId="77777777" w:rsidR="00973D5B" w:rsidRDefault="00973D5B" w:rsidP="00EE365E">
            <w:pPr>
              <w:spacing w:line="0" w:lineRule="atLeast"/>
              <w:jc w:val="center"/>
              <w:rPr>
                <w:rFonts w:ascii="仿宋_GB2312" w:eastAsia="仿宋_GB2312" w:hAnsi="宋体"/>
                <w:sz w:val="28"/>
                <w:szCs w:val="28"/>
              </w:rPr>
            </w:pPr>
          </w:p>
        </w:tc>
        <w:tc>
          <w:tcPr>
            <w:tcW w:w="3642" w:type="dxa"/>
            <w:vAlign w:val="center"/>
          </w:tcPr>
          <w:p w14:paraId="3E41DF42" w14:textId="77777777" w:rsidR="00973D5B" w:rsidRPr="00306F56" w:rsidRDefault="00973D5B" w:rsidP="00EE365E">
            <w:pPr>
              <w:spacing w:line="0" w:lineRule="atLeast"/>
              <w:jc w:val="center"/>
              <w:rPr>
                <w:rFonts w:ascii="仿宋_GB2312" w:eastAsia="仿宋_GB2312" w:hAnsi="宋体"/>
                <w:sz w:val="24"/>
                <w:szCs w:val="24"/>
              </w:rPr>
            </w:pPr>
          </w:p>
        </w:tc>
        <w:tc>
          <w:tcPr>
            <w:tcW w:w="843" w:type="dxa"/>
            <w:vAlign w:val="center"/>
          </w:tcPr>
          <w:p w14:paraId="001ECCA9" w14:textId="77777777" w:rsidR="00973D5B" w:rsidRPr="00306F56" w:rsidRDefault="00973D5B" w:rsidP="00EE365E">
            <w:pPr>
              <w:spacing w:line="0" w:lineRule="atLeast"/>
              <w:jc w:val="center"/>
              <w:rPr>
                <w:rFonts w:ascii="仿宋_GB2312" w:eastAsia="仿宋_GB2312" w:hAnsi="宋体"/>
                <w:sz w:val="24"/>
                <w:szCs w:val="24"/>
              </w:rPr>
            </w:pPr>
          </w:p>
        </w:tc>
        <w:tc>
          <w:tcPr>
            <w:tcW w:w="992" w:type="dxa"/>
            <w:vAlign w:val="center"/>
          </w:tcPr>
          <w:p w14:paraId="389E0F2A" w14:textId="77777777" w:rsidR="00973D5B" w:rsidRPr="00306F56" w:rsidRDefault="00973D5B" w:rsidP="00EE365E">
            <w:pPr>
              <w:spacing w:line="0" w:lineRule="atLeast"/>
              <w:jc w:val="center"/>
              <w:rPr>
                <w:rFonts w:ascii="仿宋_GB2312" w:eastAsia="仿宋_GB2312" w:hAnsi="宋体"/>
                <w:sz w:val="24"/>
                <w:szCs w:val="24"/>
              </w:rPr>
            </w:pPr>
          </w:p>
        </w:tc>
        <w:tc>
          <w:tcPr>
            <w:tcW w:w="992" w:type="dxa"/>
            <w:vAlign w:val="center"/>
          </w:tcPr>
          <w:p w14:paraId="22B898B3" w14:textId="77777777" w:rsidR="00973D5B" w:rsidRPr="00306F56" w:rsidRDefault="00973D5B" w:rsidP="00665E82">
            <w:pPr>
              <w:spacing w:line="0" w:lineRule="atLeast"/>
              <w:jc w:val="center"/>
              <w:rPr>
                <w:rFonts w:ascii="仿宋_GB2312" w:eastAsia="仿宋_GB2312" w:hAnsi="宋体"/>
                <w:sz w:val="24"/>
                <w:szCs w:val="24"/>
              </w:rPr>
            </w:pPr>
          </w:p>
        </w:tc>
        <w:tc>
          <w:tcPr>
            <w:tcW w:w="1164" w:type="dxa"/>
            <w:vAlign w:val="center"/>
          </w:tcPr>
          <w:p w14:paraId="1EC6D61C" w14:textId="77777777" w:rsidR="00973D5B" w:rsidRPr="00306F56" w:rsidRDefault="00973D5B" w:rsidP="00EE365E">
            <w:pPr>
              <w:spacing w:line="0" w:lineRule="atLeast"/>
              <w:jc w:val="center"/>
              <w:rPr>
                <w:rFonts w:ascii="仿宋_GB2312" w:eastAsia="仿宋_GB2312" w:hAnsi="宋体"/>
                <w:sz w:val="24"/>
                <w:szCs w:val="24"/>
              </w:rPr>
            </w:pPr>
          </w:p>
        </w:tc>
      </w:tr>
    </w:tbl>
    <w:p w14:paraId="1268A8B9" w14:textId="77777777" w:rsidR="00973D5B" w:rsidRDefault="00973D5B" w:rsidP="00973D5B">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14:paraId="541D6BFD" w14:textId="77777777" w:rsidR="00973D5B" w:rsidRDefault="00973D5B" w:rsidP="00973D5B">
      <w:pPr>
        <w:adjustRightInd w:val="0"/>
        <w:snapToGrid w:val="0"/>
        <w:spacing w:line="348" w:lineRule="auto"/>
        <w:ind w:right="420"/>
        <w:rPr>
          <w:rFonts w:ascii="黑体" w:eastAsia="黑体" w:hAnsi="黑体"/>
          <w:sz w:val="28"/>
          <w:szCs w:val="28"/>
        </w:rPr>
      </w:pPr>
    </w:p>
    <w:p w14:paraId="07C4BE40" w14:textId="77777777" w:rsidR="00973D5B" w:rsidRDefault="00973D5B" w:rsidP="00973D5B">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953"/>
        <w:gridCol w:w="846"/>
        <w:gridCol w:w="5124"/>
      </w:tblGrid>
      <w:tr w:rsidR="00973D5B" w14:paraId="1F058B92" w14:textId="77777777" w:rsidTr="00EE365E">
        <w:trPr>
          <w:trHeight w:val="958"/>
          <w:jc w:val="center"/>
        </w:trPr>
        <w:tc>
          <w:tcPr>
            <w:tcW w:w="843" w:type="dxa"/>
            <w:tcBorders>
              <w:top w:val="single" w:sz="4" w:space="0" w:color="auto"/>
            </w:tcBorders>
            <w:vAlign w:val="center"/>
          </w:tcPr>
          <w:p w14:paraId="21C361F6"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序号</w:t>
            </w:r>
          </w:p>
        </w:tc>
        <w:tc>
          <w:tcPr>
            <w:tcW w:w="1953" w:type="dxa"/>
            <w:tcBorders>
              <w:top w:val="single" w:sz="4" w:space="0" w:color="auto"/>
            </w:tcBorders>
            <w:vAlign w:val="center"/>
          </w:tcPr>
          <w:p w14:paraId="5F91E37F"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名称</w:t>
            </w:r>
          </w:p>
        </w:tc>
        <w:tc>
          <w:tcPr>
            <w:tcW w:w="846" w:type="dxa"/>
            <w:tcBorders>
              <w:top w:val="single" w:sz="4" w:space="0" w:color="auto"/>
            </w:tcBorders>
            <w:vAlign w:val="center"/>
          </w:tcPr>
          <w:p w14:paraId="7AD163C3"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4DED2DDE"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采购需求</w:t>
            </w:r>
          </w:p>
        </w:tc>
      </w:tr>
      <w:tr w:rsidR="00973D5B" w:rsidRPr="00FC6DA3" w14:paraId="16CC1F47" w14:textId="77777777" w:rsidTr="00665E82">
        <w:trPr>
          <w:trHeight w:hRule="exact" w:val="11697"/>
          <w:jc w:val="center"/>
        </w:trPr>
        <w:tc>
          <w:tcPr>
            <w:tcW w:w="843" w:type="dxa"/>
            <w:tcBorders>
              <w:top w:val="single" w:sz="4" w:space="0" w:color="auto"/>
            </w:tcBorders>
            <w:vAlign w:val="center"/>
          </w:tcPr>
          <w:p w14:paraId="32C8256C" w14:textId="77777777" w:rsidR="00973D5B" w:rsidRDefault="00973D5B" w:rsidP="00EE365E">
            <w:pPr>
              <w:jc w:val="center"/>
              <w:rPr>
                <w:rFonts w:ascii="宋体" w:hAnsi="宋体"/>
                <w:szCs w:val="18"/>
              </w:rPr>
            </w:pPr>
            <w:r>
              <w:rPr>
                <w:rFonts w:ascii="宋体" w:hAnsi="宋体" w:hint="eastAsia"/>
                <w:szCs w:val="18"/>
              </w:rPr>
              <w:t>1</w:t>
            </w:r>
          </w:p>
        </w:tc>
        <w:tc>
          <w:tcPr>
            <w:tcW w:w="1953" w:type="dxa"/>
            <w:tcBorders>
              <w:top w:val="single" w:sz="4" w:space="0" w:color="auto"/>
            </w:tcBorders>
            <w:vAlign w:val="center"/>
          </w:tcPr>
          <w:p w14:paraId="435081B7" w14:textId="77777777" w:rsidR="00973D5B" w:rsidRPr="00306F56" w:rsidRDefault="00864EE1" w:rsidP="00D345BB">
            <w:pPr>
              <w:spacing w:line="0" w:lineRule="atLeast"/>
              <w:rPr>
                <w:rFonts w:ascii="仿宋_GB2312" w:eastAsia="仿宋_GB2312" w:hAnsi="宋体"/>
                <w:sz w:val="24"/>
                <w:szCs w:val="24"/>
              </w:rPr>
            </w:pPr>
            <w:r>
              <w:rPr>
                <w:rFonts w:ascii="仿宋_GB2312" w:eastAsia="仿宋_GB2312" w:hAnsi="宋体" w:hint="eastAsia"/>
                <w:sz w:val="24"/>
                <w:szCs w:val="24"/>
              </w:rPr>
              <w:t>校园网</w:t>
            </w:r>
            <w:r w:rsidR="0047373F" w:rsidRPr="00D345BB">
              <w:rPr>
                <w:rFonts w:ascii="仿宋_GB2312" w:eastAsia="仿宋_GB2312" w:hAnsi="宋体" w:hint="eastAsia"/>
                <w:sz w:val="24"/>
                <w:szCs w:val="24"/>
              </w:rPr>
              <w:t>中国教育</w:t>
            </w:r>
            <w:proofErr w:type="gramStart"/>
            <w:r w:rsidR="0047373F" w:rsidRPr="00D345BB">
              <w:rPr>
                <w:rFonts w:ascii="仿宋_GB2312" w:eastAsia="仿宋_GB2312" w:hAnsi="宋体" w:hint="eastAsia"/>
                <w:sz w:val="24"/>
                <w:szCs w:val="24"/>
              </w:rPr>
              <w:t>网出口</w:t>
            </w:r>
            <w:proofErr w:type="gramEnd"/>
            <w:r w:rsidR="0047373F" w:rsidRPr="00D345BB">
              <w:rPr>
                <w:rFonts w:ascii="仿宋_GB2312" w:eastAsia="仿宋_GB2312" w:hAnsi="宋体" w:hint="eastAsia"/>
                <w:sz w:val="24"/>
                <w:szCs w:val="24"/>
              </w:rPr>
              <w:t>带宽采购</w:t>
            </w:r>
          </w:p>
        </w:tc>
        <w:tc>
          <w:tcPr>
            <w:tcW w:w="846" w:type="dxa"/>
            <w:tcBorders>
              <w:top w:val="single" w:sz="4" w:space="0" w:color="auto"/>
            </w:tcBorders>
            <w:vAlign w:val="center"/>
          </w:tcPr>
          <w:p w14:paraId="028D2F63" w14:textId="77777777" w:rsidR="00973D5B" w:rsidRPr="00306F56" w:rsidRDefault="00973D5B" w:rsidP="00EE365E">
            <w:pPr>
              <w:widowControl/>
              <w:spacing w:before="100" w:beforeAutospacing="1" w:after="100" w:afterAutospacing="1"/>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7D5F9DA3" w14:textId="77777777" w:rsidR="00721360" w:rsidRPr="00721360" w:rsidRDefault="00721360" w:rsidP="00FC6DA3">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★1</w:t>
            </w:r>
            <w:r w:rsidRPr="00721360">
              <w:rPr>
                <w:rFonts w:ascii="仿宋_GB2312" w:eastAsia="仿宋_GB2312" w:hAnsi="宋体"/>
                <w:sz w:val="24"/>
                <w:szCs w:val="24"/>
              </w:rPr>
              <w:t>.</w:t>
            </w:r>
            <w:r w:rsidR="00E83859" w:rsidRPr="00E83859">
              <w:rPr>
                <w:rFonts w:ascii="仿宋_GB2312" w:eastAsia="仿宋_GB2312" w:hAnsi="宋体" w:hint="eastAsia"/>
                <w:sz w:val="24"/>
                <w:szCs w:val="24"/>
              </w:rPr>
              <w:t>赛</w:t>
            </w:r>
            <w:proofErr w:type="gramStart"/>
            <w:r w:rsidR="00E83859" w:rsidRPr="00E83859">
              <w:rPr>
                <w:rFonts w:ascii="仿宋_GB2312" w:eastAsia="仿宋_GB2312" w:hAnsi="宋体" w:hint="eastAsia"/>
                <w:sz w:val="24"/>
                <w:szCs w:val="24"/>
              </w:rPr>
              <w:t>尔网络</w:t>
            </w:r>
            <w:proofErr w:type="gramEnd"/>
            <w:r w:rsidR="00E83859" w:rsidRPr="00E83859">
              <w:rPr>
                <w:rFonts w:ascii="仿宋_GB2312" w:eastAsia="仿宋_GB2312" w:hAnsi="宋体" w:hint="eastAsia"/>
                <w:sz w:val="24"/>
                <w:szCs w:val="24"/>
              </w:rPr>
              <w:t>有限公司</w:t>
            </w:r>
            <w:r w:rsidRPr="00721360">
              <w:rPr>
                <w:rFonts w:ascii="仿宋_GB2312" w:eastAsia="仿宋_GB2312" w:hAnsi="宋体" w:hint="eastAsia"/>
                <w:sz w:val="24"/>
                <w:szCs w:val="24"/>
              </w:rPr>
              <w:t>提供不少于</w:t>
            </w:r>
            <w:r w:rsidR="00194F6B">
              <w:rPr>
                <w:rFonts w:ascii="仿宋_GB2312" w:eastAsia="仿宋_GB2312" w:hAnsi="宋体"/>
                <w:sz w:val="24"/>
                <w:szCs w:val="24"/>
              </w:rPr>
              <w:t>1.8</w:t>
            </w:r>
            <w:r w:rsidRPr="00721360">
              <w:rPr>
                <w:rFonts w:ascii="仿宋_GB2312" w:eastAsia="仿宋_GB2312" w:hAnsi="宋体" w:hint="eastAsia"/>
                <w:sz w:val="24"/>
                <w:szCs w:val="24"/>
              </w:rPr>
              <w:t>G</w:t>
            </w:r>
            <w:r w:rsidR="00E83859">
              <w:rPr>
                <w:rFonts w:ascii="仿宋_GB2312" w:eastAsia="仿宋_GB2312" w:hAnsi="宋体" w:hint="eastAsia"/>
                <w:sz w:val="24"/>
                <w:szCs w:val="24"/>
              </w:rPr>
              <w:t>的教育</w:t>
            </w:r>
            <w:proofErr w:type="gramStart"/>
            <w:r w:rsidR="00E83859">
              <w:rPr>
                <w:rFonts w:ascii="仿宋_GB2312" w:eastAsia="仿宋_GB2312" w:hAnsi="宋体" w:hint="eastAsia"/>
                <w:sz w:val="24"/>
                <w:szCs w:val="24"/>
              </w:rPr>
              <w:t>网出口</w:t>
            </w:r>
            <w:proofErr w:type="gramEnd"/>
            <w:r w:rsidRPr="00721360">
              <w:rPr>
                <w:rFonts w:ascii="仿宋_GB2312" w:eastAsia="仿宋_GB2312" w:hAnsi="宋体" w:hint="eastAsia"/>
                <w:sz w:val="24"/>
                <w:szCs w:val="24"/>
              </w:rPr>
              <w:t>带宽，</w:t>
            </w:r>
            <w:r w:rsidR="00871E75">
              <w:rPr>
                <w:rFonts w:ascii="仿宋_GB2312" w:eastAsia="仿宋_GB2312" w:hAnsi="宋体" w:hint="eastAsia"/>
                <w:sz w:val="24"/>
                <w:szCs w:val="24"/>
              </w:rPr>
              <w:t>签订一年服务期，</w:t>
            </w:r>
            <w:r w:rsidRPr="00721360">
              <w:rPr>
                <w:rFonts w:ascii="仿宋_GB2312" w:eastAsia="仿宋_GB2312" w:hAnsi="宋体" w:hint="eastAsia"/>
                <w:sz w:val="24"/>
                <w:szCs w:val="24"/>
              </w:rPr>
              <w:t>并接入河南理工大学南校区二号实验楼三</w:t>
            </w:r>
            <w:proofErr w:type="gramStart"/>
            <w:r w:rsidRPr="00721360">
              <w:rPr>
                <w:rFonts w:ascii="仿宋_GB2312" w:eastAsia="仿宋_GB2312" w:hAnsi="宋体" w:hint="eastAsia"/>
                <w:sz w:val="24"/>
                <w:szCs w:val="24"/>
              </w:rPr>
              <w:t>楼网络</w:t>
            </w:r>
            <w:proofErr w:type="gramEnd"/>
            <w:r w:rsidR="0053460E">
              <w:rPr>
                <w:rFonts w:ascii="仿宋_GB2312" w:eastAsia="仿宋_GB2312" w:hAnsi="宋体" w:hint="eastAsia"/>
                <w:sz w:val="24"/>
                <w:szCs w:val="24"/>
              </w:rPr>
              <w:t>中</w:t>
            </w:r>
            <w:r w:rsidR="00871E75" w:rsidRPr="00721360">
              <w:rPr>
                <w:rFonts w:ascii="仿宋_GB2312" w:eastAsia="仿宋_GB2312" w:hAnsi="宋体" w:hint="eastAsia"/>
                <w:sz w:val="24"/>
                <w:szCs w:val="24"/>
              </w:rPr>
              <w:t>心</w:t>
            </w:r>
            <w:r w:rsidRPr="00721360">
              <w:rPr>
                <w:rFonts w:ascii="仿宋_GB2312" w:eastAsia="仿宋_GB2312" w:hAnsi="宋体" w:hint="eastAsia"/>
                <w:sz w:val="24"/>
                <w:szCs w:val="24"/>
              </w:rPr>
              <w:t>机房。</w:t>
            </w:r>
          </w:p>
          <w:p w14:paraId="582F6AA8" w14:textId="77777777" w:rsidR="005307DD" w:rsidRDefault="00721360" w:rsidP="00FC6DA3">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★2</w:t>
            </w:r>
            <w:r w:rsidRPr="00721360">
              <w:rPr>
                <w:rFonts w:ascii="仿宋_GB2312" w:eastAsia="仿宋_GB2312" w:hAnsi="宋体"/>
                <w:sz w:val="24"/>
                <w:szCs w:val="24"/>
              </w:rPr>
              <w:t>.</w:t>
            </w:r>
            <w:r w:rsidR="005307DD" w:rsidRPr="00F91958">
              <w:rPr>
                <w:rFonts w:ascii="仿宋_GB2312" w:eastAsia="仿宋_GB2312" w:hAnsi="宋体" w:hint="eastAsia"/>
                <w:sz w:val="24"/>
                <w:szCs w:val="24"/>
              </w:rPr>
              <w:t>完成CERNET接入服务的开通、</w:t>
            </w:r>
            <w:r w:rsidR="004B0833">
              <w:rPr>
                <w:rFonts w:ascii="仿宋_GB2312" w:eastAsia="仿宋_GB2312" w:hAnsi="宋体" w:hint="eastAsia"/>
                <w:sz w:val="24"/>
                <w:szCs w:val="24"/>
              </w:rPr>
              <w:t>调试</w:t>
            </w:r>
            <w:r w:rsidR="005307DD" w:rsidRPr="00F91958">
              <w:rPr>
                <w:rFonts w:ascii="仿宋_GB2312" w:eastAsia="仿宋_GB2312" w:hAnsi="宋体" w:hint="eastAsia"/>
                <w:sz w:val="24"/>
                <w:szCs w:val="24"/>
              </w:rPr>
              <w:t>后，向甲方提供接入服务，接入服务费用自开通日期的次日开始计算</w:t>
            </w:r>
            <w:r w:rsidR="00B92ED2">
              <w:rPr>
                <w:rFonts w:ascii="仿宋_GB2312" w:eastAsia="仿宋_GB2312" w:hAnsi="宋体" w:hint="eastAsia"/>
                <w:sz w:val="24"/>
                <w:szCs w:val="24"/>
              </w:rPr>
              <w:t>，并提供定期</w:t>
            </w:r>
            <w:r w:rsidR="007E017A">
              <w:rPr>
                <w:rFonts w:ascii="仿宋_GB2312" w:eastAsia="仿宋_GB2312" w:hAnsi="宋体" w:hint="eastAsia"/>
                <w:sz w:val="24"/>
                <w:szCs w:val="24"/>
              </w:rPr>
              <w:t>巡查服务。</w:t>
            </w:r>
          </w:p>
          <w:p w14:paraId="2E1B83ED" w14:textId="77777777" w:rsidR="007E017A" w:rsidRDefault="007E017A" w:rsidP="00FC6DA3">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w:t>
            </w:r>
            <w:r>
              <w:rPr>
                <w:rFonts w:ascii="仿宋_GB2312" w:eastAsia="仿宋_GB2312" w:hAnsi="宋体" w:hint="eastAsia"/>
                <w:sz w:val="24"/>
                <w:szCs w:val="24"/>
              </w:rPr>
              <w:t>3</w:t>
            </w:r>
            <w:r>
              <w:rPr>
                <w:rFonts w:ascii="仿宋_GB2312" w:eastAsia="仿宋_GB2312" w:hAnsi="宋体"/>
                <w:sz w:val="24"/>
                <w:szCs w:val="24"/>
              </w:rPr>
              <w:t>.</w:t>
            </w:r>
            <w:r>
              <w:rPr>
                <w:rFonts w:ascii="仿宋_GB2312" w:eastAsia="仿宋_GB2312" w:hAnsi="宋体" w:hint="eastAsia"/>
                <w:sz w:val="24"/>
                <w:szCs w:val="24"/>
              </w:rPr>
              <w:t>提供互联网I</w:t>
            </w:r>
            <w:r>
              <w:rPr>
                <w:rFonts w:ascii="仿宋_GB2312" w:eastAsia="仿宋_GB2312" w:hAnsi="宋体"/>
                <w:sz w:val="24"/>
                <w:szCs w:val="24"/>
              </w:rPr>
              <w:t>P</w:t>
            </w:r>
            <w:r>
              <w:rPr>
                <w:rFonts w:ascii="仿宋_GB2312" w:eastAsia="仿宋_GB2312" w:hAnsi="宋体" w:hint="eastAsia"/>
                <w:sz w:val="24"/>
                <w:szCs w:val="24"/>
              </w:rPr>
              <w:t>v</w:t>
            </w:r>
            <w:r>
              <w:rPr>
                <w:rFonts w:ascii="仿宋_GB2312" w:eastAsia="仿宋_GB2312" w:hAnsi="宋体"/>
                <w:sz w:val="24"/>
                <w:szCs w:val="24"/>
              </w:rPr>
              <w:t>4</w:t>
            </w:r>
            <w:r>
              <w:rPr>
                <w:rFonts w:ascii="仿宋_GB2312" w:eastAsia="仿宋_GB2312" w:hAnsi="宋体" w:hint="eastAsia"/>
                <w:sz w:val="24"/>
                <w:szCs w:val="24"/>
              </w:rPr>
              <w:t>地址4</w:t>
            </w:r>
            <w:r>
              <w:rPr>
                <w:rFonts w:ascii="仿宋_GB2312" w:eastAsia="仿宋_GB2312" w:hAnsi="宋体"/>
                <w:sz w:val="24"/>
                <w:szCs w:val="24"/>
              </w:rPr>
              <w:t>9152</w:t>
            </w:r>
            <w:r>
              <w:rPr>
                <w:rFonts w:ascii="仿宋_GB2312" w:eastAsia="仿宋_GB2312" w:hAnsi="宋体" w:hint="eastAsia"/>
                <w:sz w:val="24"/>
                <w:szCs w:val="24"/>
              </w:rPr>
              <w:t>个，支持I</w:t>
            </w:r>
            <w:r>
              <w:rPr>
                <w:rFonts w:ascii="仿宋_GB2312" w:eastAsia="仿宋_GB2312" w:hAnsi="宋体"/>
                <w:sz w:val="24"/>
                <w:szCs w:val="24"/>
              </w:rPr>
              <w:t>Pv6</w:t>
            </w:r>
            <w:r>
              <w:rPr>
                <w:rFonts w:ascii="仿宋_GB2312" w:eastAsia="仿宋_GB2312" w:hAnsi="宋体" w:hint="eastAsia"/>
                <w:sz w:val="24"/>
                <w:szCs w:val="24"/>
              </w:rPr>
              <w:t>，并提供</w:t>
            </w:r>
            <w:r w:rsidRPr="0012718E">
              <w:rPr>
                <w:rFonts w:ascii="仿宋_GB2312" w:eastAsia="仿宋_GB2312" w:hAnsi="宋体"/>
                <w:sz w:val="24"/>
                <w:szCs w:val="24"/>
              </w:rPr>
              <w:t>hpu.edu.cn</w:t>
            </w:r>
            <w:r w:rsidRPr="0012718E">
              <w:rPr>
                <w:rFonts w:ascii="仿宋_GB2312" w:eastAsia="仿宋_GB2312" w:hAnsi="宋体" w:hint="eastAsia"/>
                <w:sz w:val="24"/>
                <w:szCs w:val="24"/>
              </w:rPr>
              <w:t>域名及教科网备案服务。</w:t>
            </w:r>
          </w:p>
          <w:p w14:paraId="70A0ED37" w14:textId="77777777" w:rsidR="00546308" w:rsidRPr="00FC6DA3" w:rsidRDefault="00721360" w:rsidP="00FC6DA3">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w:t>
            </w:r>
            <w:r w:rsidR="007E017A">
              <w:rPr>
                <w:rFonts w:ascii="仿宋_GB2312" w:eastAsia="仿宋_GB2312" w:hAnsi="宋体"/>
                <w:sz w:val="24"/>
                <w:szCs w:val="24"/>
              </w:rPr>
              <w:t>4</w:t>
            </w:r>
            <w:r w:rsidRPr="00721360">
              <w:rPr>
                <w:rFonts w:ascii="仿宋_GB2312" w:eastAsia="仿宋_GB2312" w:hAnsi="宋体"/>
                <w:sz w:val="24"/>
                <w:szCs w:val="24"/>
              </w:rPr>
              <w:t>.</w:t>
            </w:r>
            <w:r w:rsidR="003010BE">
              <w:rPr>
                <w:rFonts w:ascii="仿宋_GB2312" w:eastAsia="仿宋_GB2312" w:hAnsi="宋体" w:hint="eastAsia"/>
                <w:sz w:val="24"/>
                <w:szCs w:val="24"/>
              </w:rPr>
              <w:t>提供</w:t>
            </w:r>
            <w:r w:rsidRPr="00721360">
              <w:rPr>
                <w:rFonts w:ascii="仿宋_GB2312" w:eastAsia="仿宋_GB2312" w:hAnsi="宋体" w:hint="eastAsia"/>
                <w:sz w:val="24"/>
                <w:szCs w:val="24"/>
              </w:rPr>
              <w:t>7×</w:t>
            </w:r>
            <w:proofErr w:type="gramStart"/>
            <w:r w:rsidRPr="00721360">
              <w:rPr>
                <w:rFonts w:ascii="仿宋_GB2312" w:eastAsia="仿宋_GB2312" w:hAnsi="宋体" w:hint="eastAsia"/>
                <w:sz w:val="24"/>
                <w:szCs w:val="24"/>
              </w:rPr>
              <w:t>24小时维保服务</w:t>
            </w:r>
            <w:proofErr w:type="gramEnd"/>
            <w:r w:rsidRPr="00721360">
              <w:rPr>
                <w:rFonts w:ascii="仿宋_GB2312" w:eastAsia="仿宋_GB2312" w:hAnsi="宋体" w:hint="eastAsia"/>
                <w:sz w:val="24"/>
                <w:szCs w:val="24"/>
              </w:rPr>
              <w:t>：</w:t>
            </w:r>
            <w:r w:rsidR="00546308" w:rsidRPr="00FC6DA3">
              <w:rPr>
                <w:rFonts w:ascii="仿宋_GB2312" w:eastAsia="仿宋_GB2312" w:hAnsi="宋体" w:hint="eastAsia"/>
                <w:sz w:val="24"/>
                <w:szCs w:val="24"/>
              </w:rPr>
              <w:t>此次项目所有线路和互联用数据为全年7×</w:t>
            </w:r>
            <w:proofErr w:type="gramStart"/>
            <w:r w:rsidR="00546308" w:rsidRPr="00FC6DA3">
              <w:rPr>
                <w:rFonts w:ascii="仿宋_GB2312" w:eastAsia="仿宋_GB2312" w:hAnsi="宋体" w:hint="eastAsia"/>
                <w:sz w:val="24"/>
                <w:szCs w:val="24"/>
              </w:rPr>
              <w:t>24小时维保服务</w:t>
            </w:r>
            <w:proofErr w:type="gramEnd"/>
            <w:r w:rsidR="00546308" w:rsidRPr="00FC6DA3">
              <w:rPr>
                <w:rFonts w:ascii="仿宋_GB2312" w:eastAsia="仿宋_GB2312" w:hAnsi="宋体" w:hint="eastAsia"/>
                <w:sz w:val="24"/>
                <w:szCs w:val="24"/>
              </w:rPr>
              <w:t>。服务方与采购方互联用线路（含两端光模块）故障处理时限为12小时以内；服务方与采购方自有出口设备互联用的设备（含互联用数据）故障处理时限为6小时以内。故障的开始时间以采购方（包括采购方各分支机构）通过可靠方式通知服务方（包括服务方各分支机构）接受的时间为准，故障消除时间以服务方提供的并经采购方确认的时间为准。</w:t>
            </w:r>
          </w:p>
          <w:p w14:paraId="68B95A2E" w14:textId="77777777" w:rsidR="00FC6DA3" w:rsidRPr="00FC6DA3" w:rsidRDefault="00FC6DA3" w:rsidP="00FC6DA3">
            <w:pPr>
              <w:spacing w:line="0" w:lineRule="atLeast"/>
              <w:ind w:firstLineChars="200" w:firstLine="480"/>
              <w:rPr>
                <w:rFonts w:ascii="仿宋_GB2312" w:eastAsia="仿宋_GB2312" w:hAnsi="宋体"/>
                <w:sz w:val="24"/>
                <w:szCs w:val="24"/>
              </w:rPr>
            </w:pPr>
            <w:r w:rsidRPr="00FC6DA3">
              <w:rPr>
                <w:rFonts w:ascii="仿宋_GB2312" w:eastAsia="仿宋_GB2312" w:hAnsi="宋体" w:hint="eastAsia"/>
                <w:sz w:val="24"/>
                <w:szCs w:val="24"/>
              </w:rPr>
              <w:t>服务方与采购方互联用线路（含两端光模块）、服务方与采购方自有出口设备互联用的设备（含互联用数据）故障维修的费用由服务方支付。服务方不能在上述承诺约定时间内修复故障时，采购方有权请任何第三方</w:t>
            </w:r>
            <w:proofErr w:type="gramStart"/>
            <w:r w:rsidRPr="00FC6DA3">
              <w:rPr>
                <w:rFonts w:ascii="仿宋_GB2312" w:eastAsia="仿宋_GB2312" w:hAnsi="宋体" w:hint="eastAsia"/>
                <w:sz w:val="24"/>
                <w:szCs w:val="24"/>
              </w:rPr>
              <w:t>提供维保服务</w:t>
            </w:r>
            <w:proofErr w:type="gramEnd"/>
            <w:r w:rsidRPr="00FC6DA3">
              <w:rPr>
                <w:rFonts w:ascii="仿宋_GB2312" w:eastAsia="仿宋_GB2312" w:hAnsi="宋体" w:hint="eastAsia"/>
                <w:sz w:val="24"/>
                <w:szCs w:val="24"/>
              </w:rPr>
              <w:t>或配件，由此而产生的一切费用，由服务方据实支付。</w:t>
            </w:r>
          </w:p>
          <w:p w14:paraId="29C572A6" w14:textId="77777777" w:rsidR="00973D5B" w:rsidRPr="00306F56" w:rsidRDefault="00FC6DA3" w:rsidP="00FC6DA3">
            <w:pPr>
              <w:spacing w:line="0" w:lineRule="atLeast"/>
              <w:ind w:firstLineChars="200" w:firstLine="480"/>
              <w:rPr>
                <w:rFonts w:ascii="仿宋_GB2312" w:eastAsia="仿宋_GB2312" w:hAnsi="宋体"/>
                <w:sz w:val="24"/>
                <w:szCs w:val="24"/>
              </w:rPr>
            </w:pPr>
            <w:r w:rsidRPr="00FC6DA3">
              <w:rPr>
                <w:rFonts w:ascii="仿宋_GB2312" w:eastAsia="仿宋_GB2312" w:hAnsi="宋体" w:hint="eastAsia"/>
                <w:sz w:val="24"/>
                <w:szCs w:val="24"/>
              </w:rPr>
              <w:t>由于服务方原因造成线路障碍又不能按规定时间恢复的，</w:t>
            </w:r>
            <w:proofErr w:type="gramStart"/>
            <w:r w:rsidRPr="00FC6DA3">
              <w:rPr>
                <w:rFonts w:ascii="仿宋_GB2312" w:eastAsia="仿宋_GB2312" w:hAnsi="宋体" w:hint="eastAsia"/>
                <w:sz w:val="24"/>
                <w:szCs w:val="24"/>
              </w:rPr>
              <w:t>则服务</w:t>
            </w:r>
            <w:proofErr w:type="gramEnd"/>
            <w:r w:rsidRPr="00FC6DA3">
              <w:rPr>
                <w:rFonts w:ascii="仿宋_GB2312" w:eastAsia="仿宋_GB2312" w:hAnsi="宋体" w:hint="eastAsia"/>
                <w:sz w:val="24"/>
                <w:szCs w:val="24"/>
              </w:rPr>
              <w:t>方应减收采购方实际发生故障时间所对应的租费（即实际故障天数/365天</w:t>
            </w:r>
            <w:r w:rsidRPr="00FC6DA3">
              <w:rPr>
                <w:rFonts w:ascii="仿宋_GB2312" w:eastAsia="仿宋_GB2312" w:hAnsi="宋体"/>
                <w:sz w:val="24"/>
                <w:szCs w:val="24"/>
              </w:rPr>
              <w:t>×</w:t>
            </w:r>
            <w:r w:rsidRPr="00FC6DA3">
              <w:rPr>
                <w:rFonts w:ascii="仿宋_GB2312" w:eastAsia="仿宋_GB2312" w:hAnsi="宋体" w:hint="eastAsia"/>
                <w:sz w:val="24"/>
                <w:szCs w:val="24"/>
              </w:rPr>
              <w:t>年租用费用），服务方与采购方互联用线路（含两端光模块）故障处理时间超过12小</w:t>
            </w:r>
          </w:p>
        </w:tc>
      </w:tr>
      <w:tr w:rsidR="00665E82" w14:paraId="77139A7D" w14:textId="77777777" w:rsidTr="005B035A">
        <w:trPr>
          <w:trHeight w:val="958"/>
          <w:jc w:val="center"/>
        </w:trPr>
        <w:tc>
          <w:tcPr>
            <w:tcW w:w="843" w:type="dxa"/>
            <w:tcBorders>
              <w:top w:val="single" w:sz="4" w:space="0" w:color="auto"/>
            </w:tcBorders>
            <w:vAlign w:val="center"/>
          </w:tcPr>
          <w:p w14:paraId="2FD89985"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lastRenderedPageBreak/>
              <w:t>序号</w:t>
            </w:r>
          </w:p>
        </w:tc>
        <w:tc>
          <w:tcPr>
            <w:tcW w:w="1953" w:type="dxa"/>
            <w:tcBorders>
              <w:top w:val="single" w:sz="4" w:space="0" w:color="auto"/>
            </w:tcBorders>
            <w:vAlign w:val="center"/>
          </w:tcPr>
          <w:p w14:paraId="23865C09"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名称</w:t>
            </w:r>
          </w:p>
        </w:tc>
        <w:tc>
          <w:tcPr>
            <w:tcW w:w="846" w:type="dxa"/>
            <w:tcBorders>
              <w:top w:val="single" w:sz="4" w:space="0" w:color="auto"/>
            </w:tcBorders>
            <w:vAlign w:val="center"/>
          </w:tcPr>
          <w:p w14:paraId="74857B24"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3FD204EC"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采购需求</w:t>
            </w:r>
          </w:p>
        </w:tc>
      </w:tr>
      <w:tr w:rsidR="00665E82" w:rsidRPr="00455D9B" w14:paraId="77648D1A" w14:textId="77777777" w:rsidTr="00CD6A9F">
        <w:trPr>
          <w:trHeight w:hRule="exact" w:val="8955"/>
          <w:jc w:val="center"/>
        </w:trPr>
        <w:tc>
          <w:tcPr>
            <w:tcW w:w="843" w:type="dxa"/>
            <w:tcBorders>
              <w:top w:val="single" w:sz="4" w:space="0" w:color="auto"/>
            </w:tcBorders>
            <w:vAlign w:val="center"/>
          </w:tcPr>
          <w:p w14:paraId="461A958F" w14:textId="77777777" w:rsidR="00665E82" w:rsidRPr="00455D9B" w:rsidRDefault="00665E82" w:rsidP="005B035A">
            <w:pPr>
              <w:jc w:val="center"/>
              <w:rPr>
                <w:rFonts w:ascii="仿宋_GB2312" w:eastAsia="仿宋_GB2312" w:hAnsi="宋体"/>
                <w:sz w:val="24"/>
                <w:szCs w:val="24"/>
              </w:rPr>
            </w:pPr>
            <w:r w:rsidRPr="00455D9B">
              <w:rPr>
                <w:rFonts w:ascii="仿宋_GB2312" w:eastAsia="仿宋_GB2312" w:hAnsi="宋体" w:hint="eastAsia"/>
                <w:sz w:val="24"/>
                <w:szCs w:val="24"/>
              </w:rPr>
              <w:t>1</w:t>
            </w:r>
          </w:p>
        </w:tc>
        <w:tc>
          <w:tcPr>
            <w:tcW w:w="1953" w:type="dxa"/>
            <w:tcBorders>
              <w:top w:val="single" w:sz="4" w:space="0" w:color="auto"/>
            </w:tcBorders>
            <w:vAlign w:val="center"/>
          </w:tcPr>
          <w:p w14:paraId="04E87B60" w14:textId="77777777" w:rsidR="00665E82" w:rsidRPr="00306F56" w:rsidRDefault="00641E5A" w:rsidP="005B035A">
            <w:pPr>
              <w:jc w:val="center"/>
              <w:rPr>
                <w:rFonts w:ascii="仿宋_GB2312" w:eastAsia="仿宋_GB2312" w:hAnsi="宋体"/>
                <w:sz w:val="24"/>
                <w:szCs w:val="24"/>
              </w:rPr>
            </w:pPr>
            <w:r>
              <w:rPr>
                <w:rFonts w:ascii="仿宋_GB2312" w:eastAsia="仿宋_GB2312" w:hAnsi="宋体" w:hint="eastAsia"/>
                <w:sz w:val="24"/>
                <w:szCs w:val="24"/>
              </w:rPr>
              <w:t>校园网</w:t>
            </w:r>
            <w:r w:rsidRPr="00D345BB">
              <w:rPr>
                <w:rFonts w:ascii="仿宋_GB2312" w:eastAsia="仿宋_GB2312" w:hAnsi="宋体" w:hint="eastAsia"/>
                <w:sz w:val="24"/>
                <w:szCs w:val="24"/>
              </w:rPr>
              <w:t>中国教育网出口带宽采购</w:t>
            </w:r>
          </w:p>
        </w:tc>
        <w:tc>
          <w:tcPr>
            <w:tcW w:w="846" w:type="dxa"/>
            <w:tcBorders>
              <w:top w:val="single" w:sz="4" w:space="0" w:color="auto"/>
            </w:tcBorders>
            <w:vAlign w:val="center"/>
          </w:tcPr>
          <w:p w14:paraId="65D1BEFB" w14:textId="77777777" w:rsidR="00665E82" w:rsidRPr="00306F56" w:rsidRDefault="00665E82" w:rsidP="005B035A">
            <w:pPr>
              <w:widowControl/>
              <w:spacing w:before="100" w:beforeAutospacing="1" w:after="100" w:afterAutospacing="1"/>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3A988A5C" w14:textId="77777777" w:rsidR="00FC6DA3" w:rsidRPr="00FC6DA3" w:rsidRDefault="00FC6DA3" w:rsidP="00A30C3D">
            <w:pPr>
              <w:spacing w:line="0" w:lineRule="atLeast"/>
              <w:jc w:val="left"/>
              <w:rPr>
                <w:rFonts w:ascii="仿宋_GB2312" w:eastAsia="仿宋_GB2312" w:hAnsi="宋体"/>
                <w:sz w:val="24"/>
                <w:szCs w:val="24"/>
              </w:rPr>
            </w:pPr>
            <w:r w:rsidRPr="00FC6DA3">
              <w:rPr>
                <w:rFonts w:ascii="仿宋_GB2312" w:eastAsia="仿宋_GB2312" w:hAnsi="宋体" w:hint="eastAsia"/>
                <w:sz w:val="24"/>
                <w:szCs w:val="24"/>
              </w:rPr>
              <w:t>时或服务方与采购方自有出口设备互联用的设备（含互联用数据）故障处理时间超过6小时起当天按1天计算，一次性故障处理天数多于1天的，尾</w:t>
            </w:r>
            <w:proofErr w:type="gramStart"/>
            <w:r w:rsidRPr="00FC6DA3">
              <w:rPr>
                <w:rFonts w:ascii="仿宋_GB2312" w:eastAsia="仿宋_GB2312" w:hAnsi="宋体" w:hint="eastAsia"/>
                <w:sz w:val="24"/>
                <w:szCs w:val="24"/>
              </w:rPr>
              <w:t>日无论时</w:t>
            </w:r>
            <w:proofErr w:type="gramEnd"/>
            <w:r w:rsidRPr="00FC6DA3">
              <w:rPr>
                <w:rFonts w:ascii="仿宋_GB2312" w:eastAsia="仿宋_GB2312" w:hAnsi="宋体" w:hint="eastAsia"/>
                <w:sz w:val="24"/>
                <w:szCs w:val="24"/>
              </w:rPr>
              <w:t>长多少，均按1天计算。</w:t>
            </w:r>
          </w:p>
          <w:p w14:paraId="0900C9D6" w14:textId="77777777" w:rsidR="00665E82" w:rsidRPr="00455D9B" w:rsidRDefault="00CE19B8" w:rsidP="00A30C3D">
            <w:pPr>
              <w:spacing w:line="0" w:lineRule="atLeast"/>
              <w:ind w:firstLineChars="200" w:firstLine="480"/>
              <w:jc w:val="left"/>
              <w:rPr>
                <w:rFonts w:ascii="仿宋_GB2312" w:eastAsia="仿宋_GB2312" w:hAnsi="宋体"/>
                <w:sz w:val="24"/>
                <w:szCs w:val="24"/>
              </w:rPr>
            </w:pPr>
            <w:r>
              <w:rPr>
                <w:rFonts w:ascii="仿宋_GB2312" w:eastAsia="仿宋_GB2312" w:hAnsi="宋体"/>
                <w:sz w:val="24"/>
                <w:szCs w:val="24"/>
              </w:rPr>
              <w:t>5</w:t>
            </w:r>
            <w:r w:rsidR="00665E82" w:rsidRPr="00455D9B">
              <w:rPr>
                <w:rFonts w:ascii="仿宋_GB2312" w:eastAsia="仿宋_GB2312" w:hAnsi="宋体"/>
                <w:sz w:val="24"/>
                <w:szCs w:val="24"/>
              </w:rPr>
              <w:t>.</w:t>
            </w:r>
            <w:r w:rsidR="00665E82" w:rsidRPr="00455D9B">
              <w:rPr>
                <w:rFonts w:ascii="仿宋_GB2312" w:eastAsia="仿宋_GB2312" w:hAnsi="宋体" w:hint="eastAsia"/>
                <w:sz w:val="24"/>
                <w:szCs w:val="24"/>
              </w:rPr>
              <w:t>7×24小时电话支持服务：</w:t>
            </w:r>
          </w:p>
          <w:p w14:paraId="7E4BC51F" w14:textId="77777777" w:rsidR="00665E82" w:rsidRPr="00455D9B" w:rsidRDefault="00665E82" w:rsidP="00A30C3D">
            <w:pPr>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要求服务方提供7×24小时不间断的电话服务支持，不限次。采购方在互联数据、互联线路如遇到问题,都随时可以从服务方得到电话支持与帮助。</w:t>
            </w:r>
          </w:p>
          <w:p w14:paraId="3BD620CF" w14:textId="77777777" w:rsidR="00665E82" w:rsidRPr="00455D9B" w:rsidRDefault="00665E82" w:rsidP="00A30C3D">
            <w:pPr>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服务方需指定一名主要联系人及两名替补联系人与采购方联系。一旦接到采购方请求电话,服务方的技术人员将在规定时间内通过电话解决或回答用户所提出的问题。服务方指定工程师因特殊原因离职或更换电话，须及时通知采购方，并指定合格的接替人员</w:t>
            </w:r>
            <w:r w:rsidR="00455D9B" w:rsidRPr="00455D9B">
              <w:rPr>
                <w:rFonts w:ascii="仿宋_GB2312" w:eastAsia="仿宋_GB2312" w:hAnsi="宋体" w:hint="eastAsia"/>
                <w:sz w:val="24"/>
                <w:szCs w:val="24"/>
              </w:rPr>
              <w:t>。</w:t>
            </w:r>
          </w:p>
          <w:p w14:paraId="20B58A6E" w14:textId="77777777" w:rsidR="009F1F31" w:rsidRPr="00455D9B" w:rsidRDefault="00CE19B8" w:rsidP="00A30C3D">
            <w:pPr>
              <w:spacing w:line="0" w:lineRule="atLeast"/>
              <w:ind w:firstLineChars="200" w:firstLine="480"/>
              <w:jc w:val="left"/>
              <w:rPr>
                <w:rFonts w:ascii="仿宋_GB2312" w:eastAsia="仿宋_GB2312" w:hAnsi="宋体"/>
                <w:sz w:val="24"/>
                <w:szCs w:val="24"/>
              </w:rPr>
            </w:pPr>
            <w:r>
              <w:rPr>
                <w:rFonts w:ascii="仿宋_GB2312" w:eastAsia="仿宋_GB2312" w:hAnsi="宋体"/>
                <w:sz w:val="24"/>
                <w:szCs w:val="24"/>
              </w:rPr>
              <w:t>6</w:t>
            </w:r>
            <w:r w:rsidR="009F1F31" w:rsidRPr="00455D9B">
              <w:rPr>
                <w:rFonts w:ascii="仿宋_GB2312" w:eastAsia="仿宋_GB2312" w:hAnsi="宋体"/>
                <w:sz w:val="24"/>
                <w:szCs w:val="24"/>
              </w:rPr>
              <w:t>.</w:t>
            </w:r>
            <w:r w:rsidR="009F1F31" w:rsidRPr="00455D9B">
              <w:rPr>
                <w:rFonts w:ascii="仿宋_GB2312" w:eastAsia="仿宋_GB2312" w:hAnsi="宋体" w:hint="eastAsia"/>
                <w:sz w:val="24"/>
                <w:szCs w:val="24"/>
              </w:rPr>
              <w:t>其他：</w:t>
            </w:r>
          </w:p>
          <w:p w14:paraId="6F8C60A5" w14:textId="77777777" w:rsidR="00665E82" w:rsidRPr="00306F56" w:rsidRDefault="009F1F31" w:rsidP="00A30C3D">
            <w:pPr>
              <w:widowControl/>
              <w:adjustRightInd w:val="0"/>
              <w:snapToGrid w:val="0"/>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在服务期内，服务方须优先保障学校网络带宽租赁服务及升级或增建信息化合作项目的实施。</w:t>
            </w:r>
          </w:p>
        </w:tc>
      </w:tr>
    </w:tbl>
    <w:p w14:paraId="678625B0" w14:textId="77777777" w:rsidR="00455D9B" w:rsidRPr="00455D9B" w:rsidRDefault="009F1F31" w:rsidP="009F1F31">
      <w:r>
        <w:rPr>
          <w:rFonts w:ascii="仿宋_GB2312" w:eastAsia="仿宋_GB2312" w:hAnsi="黑体" w:cs="宋体"/>
          <w:b/>
          <w:bCs/>
          <w:color w:val="000000"/>
          <w:kern w:val="0"/>
          <w:szCs w:val="32"/>
        </w:rPr>
        <w:t>注：该表仅供参考，可根据项目实际情况进行调整。</w:t>
      </w:r>
    </w:p>
    <w:sectPr w:rsidR="00455D9B" w:rsidRPr="00455D9B" w:rsidSect="00BD68A5">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477E" w14:textId="77777777" w:rsidR="00B03C4B" w:rsidRDefault="00B03C4B" w:rsidP="00BD68A5">
      <w:r>
        <w:separator/>
      </w:r>
    </w:p>
  </w:endnote>
  <w:endnote w:type="continuationSeparator" w:id="0">
    <w:p w14:paraId="0B592093" w14:textId="77777777" w:rsidR="00B03C4B" w:rsidRDefault="00B03C4B" w:rsidP="00BD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B384" w14:textId="77777777" w:rsidR="00B03C4B" w:rsidRDefault="00B03C4B" w:rsidP="00BD68A5">
      <w:r>
        <w:separator/>
      </w:r>
    </w:p>
  </w:footnote>
  <w:footnote w:type="continuationSeparator" w:id="0">
    <w:p w14:paraId="5148FEE5" w14:textId="77777777" w:rsidR="00B03C4B" w:rsidRDefault="00B03C4B" w:rsidP="00BD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5B"/>
    <w:rsid w:val="00020B0E"/>
    <w:rsid w:val="0005494C"/>
    <w:rsid w:val="00067164"/>
    <w:rsid w:val="000D326B"/>
    <w:rsid w:val="000E2807"/>
    <w:rsid w:val="001122B5"/>
    <w:rsid w:val="0012718E"/>
    <w:rsid w:val="00194F6B"/>
    <w:rsid w:val="001E2E09"/>
    <w:rsid w:val="00211617"/>
    <w:rsid w:val="00217C15"/>
    <w:rsid w:val="00227152"/>
    <w:rsid w:val="00242AD9"/>
    <w:rsid w:val="002B07AA"/>
    <w:rsid w:val="002C36B6"/>
    <w:rsid w:val="003010BE"/>
    <w:rsid w:val="003146D8"/>
    <w:rsid w:val="00344FB2"/>
    <w:rsid w:val="0034572A"/>
    <w:rsid w:val="003947A3"/>
    <w:rsid w:val="003A170A"/>
    <w:rsid w:val="003C1843"/>
    <w:rsid w:val="003D17D6"/>
    <w:rsid w:val="00415A56"/>
    <w:rsid w:val="0043002C"/>
    <w:rsid w:val="00455D9B"/>
    <w:rsid w:val="00462BE3"/>
    <w:rsid w:val="0047373F"/>
    <w:rsid w:val="004B0833"/>
    <w:rsid w:val="004E0CC7"/>
    <w:rsid w:val="004E727E"/>
    <w:rsid w:val="005307DD"/>
    <w:rsid w:val="0053460E"/>
    <w:rsid w:val="00546308"/>
    <w:rsid w:val="005D03C7"/>
    <w:rsid w:val="005E210F"/>
    <w:rsid w:val="006175AE"/>
    <w:rsid w:val="0063517B"/>
    <w:rsid w:val="00641E5A"/>
    <w:rsid w:val="00647432"/>
    <w:rsid w:val="00665E82"/>
    <w:rsid w:val="00674F53"/>
    <w:rsid w:val="006B3CF5"/>
    <w:rsid w:val="006D29DD"/>
    <w:rsid w:val="006D5650"/>
    <w:rsid w:val="00700D89"/>
    <w:rsid w:val="00721360"/>
    <w:rsid w:val="00775014"/>
    <w:rsid w:val="00783C3E"/>
    <w:rsid w:val="00787575"/>
    <w:rsid w:val="00792F0F"/>
    <w:rsid w:val="007D56B3"/>
    <w:rsid w:val="007E017A"/>
    <w:rsid w:val="007E53E9"/>
    <w:rsid w:val="008157FC"/>
    <w:rsid w:val="008172EA"/>
    <w:rsid w:val="00844999"/>
    <w:rsid w:val="00861FA4"/>
    <w:rsid w:val="00864EE1"/>
    <w:rsid w:val="00871E75"/>
    <w:rsid w:val="008B171D"/>
    <w:rsid w:val="00904C63"/>
    <w:rsid w:val="0091547F"/>
    <w:rsid w:val="009204D8"/>
    <w:rsid w:val="009243BA"/>
    <w:rsid w:val="0095380C"/>
    <w:rsid w:val="00954B9B"/>
    <w:rsid w:val="00956075"/>
    <w:rsid w:val="00973D5B"/>
    <w:rsid w:val="009B21E8"/>
    <w:rsid w:val="009F1F31"/>
    <w:rsid w:val="00A01EAF"/>
    <w:rsid w:val="00A05D5F"/>
    <w:rsid w:val="00A30C3D"/>
    <w:rsid w:val="00A42EA5"/>
    <w:rsid w:val="00A561AF"/>
    <w:rsid w:val="00AB0542"/>
    <w:rsid w:val="00B03C4B"/>
    <w:rsid w:val="00B33711"/>
    <w:rsid w:val="00B36520"/>
    <w:rsid w:val="00B92ED2"/>
    <w:rsid w:val="00BC55A3"/>
    <w:rsid w:val="00BD68A5"/>
    <w:rsid w:val="00C257CA"/>
    <w:rsid w:val="00C414F2"/>
    <w:rsid w:val="00C815CC"/>
    <w:rsid w:val="00C933FD"/>
    <w:rsid w:val="00CC65D1"/>
    <w:rsid w:val="00CD0243"/>
    <w:rsid w:val="00CD6A9F"/>
    <w:rsid w:val="00CE19B8"/>
    <w:rsid w:val="00CE1F78"/>
    <w:rsid w:val="00D017E0"/>
    <w:rsid w:val="00D345BB"/>
    <w:rsid w:val="00D63D62"/>
    <w:rsid w:val="00D64C97"/>
    <w:rsid w:val="00D66A53"/>
    <w:rsid w:val="00DB2C95"/>
    <w:rsid w:val="00E00B3B"/>
    <w:rsid w:val="00E83859"/>
    <w:rsid w:val="00ED14A5"/>
    <w:rsid w:val="00EF30F9"/>
    <w:rsid w:val="00F14339"/>
    <w:rsid w:val="00F37706"/>
    <w:rsid w:val="00F91958"/>
    <w:rsid w:val="00F94B0D"/>
    <w:rsid w:val="00F95AE4"/>
    <w:rsid w:val="00FC6DA3"/>
    <w:rsid w:val="00FE2136"/>
    <w:rsid w:val="00FF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03860"/>
  <w15:chartTrackingRefBased/>
  <w15:docId w15:val="{3A5D4E7C-D1E1-42A7-AFB3-2FEBAA5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D5B"/>
    <w:pPr>
      <w:widowControl/>
      <w:spacing w:after="150"/>
      <w:jc w:val="left"/>
    </w:pPr>
    <w:rPr>
      <w:rFonts w:ascii="宋体" w:eastAsia="宋体" w:hAnsi="宋体" w:cs="宋体"/>
      <w:color w:val="555555"/>
      <w:kern w:val="0"/>
      <w:sz w:val="24"/>
      <w:szCs w:val="24"/>
    </w:rPr>
  </w:style>
  <w:style w:type="paragraph" w:styleId="a4">
    <w:name w:val="header"/>
    <w:basedOn w:val="a"/>
    <w:link w:val="a5"/>
    <w:uiPriority w:val="99"/>
    <w:unhideWhenUsed/>
    <w:rsid w:val="00BD68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68A5"/>
    <w:rPr>
      <w:sz w:val="18"/>
      <w:szCs w:val="18"/>
    </w:rPr>
  </w:style>
  <w:style w:type="paragraph" w:styleId="a6">
    <w:name w:val="footer"/>
    <w:basedOn w:val="a"/>
    <w:link w:val="a7"/>
    <w:uiPriority w:val="99"/>
    <w:unhideWhenUsed/>
    <w:rsid w:val="00BD68A5"/>
    <w:pPr>
      <w:tabs>
        <w:tab w:val="center" w:pos="4153"/>
        <w:tab w:val="right" w:pos="8306"/>
      </w:tabs>
      <w:snapToGrid w:val="0"/>
      <w:jc w:val="left"/>
    </w:pPr>
    <w:rPr>
      <w:sz w:val="18"/>
      <w:szCs w:val="18"/>
    </w:rPr>
  </w:style>
  <w:style w:type="character" w:customStyle="1" w:styleId="a7">
    <w:name w:val="页脚 字符"/>
    <w:basedOn w:val="a0"/>
    <w:link w:val="a6"/>
    <w:uiPriority w:val="99"/>
    <w:rsid w:val="00BD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4</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冯冰洁</dc:creator>
  <cp:keywords/>
  <dc:description/>
  <cp:lastModifiedBy>GZCWZCG</cp:lastModifiedBy>
  <cp:revision>73</cp:revision>
  <dcterms:created xsi:type="dcterms:W3CDTF">2022-06-14T07:50:00Z</dcterms:created>
  <dcterms:modified xsi:type="dcterms:W3CDTF">2024-06-06T09:23:00Z</dcterms:modified>
</cp:coreProperties>
</file>