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BC11" w14:textId="77777777" w:rsidR="000F54E8" w:rsidRDefault="00305E3F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河南理工大学项目采购需求表</w:t>
      </w:r>
    </w:p>
    <w:p w14:paraId="05F6A189" w14:textId="77777777" w:rsidR="000F54E8" w:rsidRDefault="00305E3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一、项目基本情况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014"/>
        <w:gridCol w:w="1189"/>
        <w:gridCol w:w="1423"/>
        <w:gridCol w:w="3597"/>
      </w:tblGrid>
      <w:tr w:rsidR="000F54E8" w14:paraId="42C8E912" w14:textId="77777777" w:rsidTr="000051D5">
        <w:trPr>
          <w:trHeight w:val="624"/>
        </w:trPr>
        <w:tc>
          <w:tcPr>
            <w:tcW w:w="862" w:type="pct"/>
            <w:vAlign w:val="center"/>
          </w:tcPr>
          <w:p w14:paraId="619FB193" w14:textId="77777777" w:rsidR="000F54E8" w:rsidRPr="00D9148E" w:rsidRDefault="00305E3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9148E">
              <w:rPr>
                <w:rFonts w:ascii="宋体" w:hAnsi="宋体" w:hint="eastAsia"/>
                <w:bCs/>
                <w:szCs w:val="21"/>
              </w:rPr>
              <w:t>项目名称</w:t>
            </w:r>
          </w:p>
        </w:tc>
        <w:tc>
          <w:tcPr>
            <w:tcW w:w="4138" w:type="pct"/>
            <w:gridSpan w:val="4"/>
            <w:vAlign w:val="center"/>
          </w:tcPr>
          <w:p w14:paraId="466C4612" w14:textId="77777777" w:rsidR="000F54E8" w:rsidRPr="00D9148E" w:rsidRDefault="00305E3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应力扰动</w:t>
            </w:r>
            <w:proofErr w:type="gramStart"/>
            <w:r w:rsidRPr="00D9148E">
              <w:rPr>
                <w:rFonts w:ascii="宋体" w:hAnsi="宋体" w:hint="eastAsia"/>
                <w:szCs w:val="21"/>
              </w:rPr>
              <w:t>下煤氧</w:t>
            </w:r>
            <w:proofErr w:type="gramEnd"/>
            <w:r w:rsidRPr="00D9148E">
              <w:rPr>
                <w:rFonts w:ascii="宋体" w:hAnsi="宋体" w:hint="eastAsia"/>
                <w:szCs w:val="21"/>
              </w:rPr>
              <w:t>化特性测试系统</w:t>
            </w:r>
          </w:p>
        </w:tc>
      </w:tr>
      <w:tr w:rsidR="000F54E8" w14:paraId="43F29D6B" w14:textId="77777777" w:rsidTr="000051D5">
        <w:trPr>
          <w:trHeight w:val="624"/>
        </w:trPr>
        <w:tc>
          <w:tcPr>
            <w:tcW w:w="862" w:type="pct"/>
            <w:vAlign w:val="center"/>
          </w:tcPr>
          <w:p w14:paraId="30A22AC9" w14:textId="77777777" w:rsidR="000F54E8" w:rsidRPr="00D9148E" w:rsidRDefault="00305E3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9148E">
              <w:rPr>
                <w:rFonts w:ascii="宋体" w:hAnsi="宋体" w:hint="eastAsia"/>
                <w:bCs/>
                <w:szCs w:val="21"/>
              </w:rPr>
              <w:t>申请单位</w:t>
            </w:r>
          </w:p>
        </w:tc>
        <w:tc>
          <w:tcPr>
            <w:tcW w:w="1262" w:type="pct"/>
            <w:gridSpan w:val="2"/>
            <w:vAlign w:val="center"/>
          </w:tcPr>
          <w:p w14:paraId="5850334A" w14:textId="77777777" w:rsidR="000F54E8" w:rsidRPr="00D9148E" w:rsidRDefault="00305E3F">
            <w:pPr>
              <w:jc w:val="center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安全学院</w:t>
            </w:r>
          </w:p>
        </w:tc>
        <w:tc>
          <w:tcPr>
            <w:tcW w:w="815" w:type="pct"/>
            <w:vAlign w:val="center"/>
          </w:tcPr>
          <w:p w14:paraId="17CC88A9" w14:textId="77777777" w:rsidR="000F54E8" w:rsidRPr="00D9148E" w:rsidRDefault="00305E3F">
            <w:pPr>
              <w:jc w:val="center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bCs/>
                <w:szCs w:val="21"/>
              </w:rPr>
              <w:t>项目类别</w:t>
            </w:r>
          </w:p>
        </w:tc>
        <w:tc>
          <w:tcPr>
            <w:tcW w:w="2061" w:type="pct"/>
            <w:vAlign w:val="center"/>
          </w:tcPr>
          <w:p w14:paraId="1CA368A7" w14:textId="77777777" w:rsidR="000F54E8" w:rsidRPr="00D9148E" w:rsidRDefault="00305E3F">
            <w:pPr>
              <w:jc w:val="center"/>
              <w:rPr>
                <w:rFonts w:ascii="宋体" w:hAnsi="宋体"/>
                <w:szCs w:val="21"/>
              </w:rPr>
            </w:pPr>
            <w:r w:rsidRPr="00D9148E">
              <w:rPr>
                <w:rFonts w:ascii="Segoe UI Emoji" w:hAnsi="Segoe UI Emoji" w:cs="Segoe UI Emoji"/>
                <w:szCs w:val="21"/>
              </w:rPr>
              <w:t>☑</w:t>
            </w:r>
            <w:r w:rsidRPr="00D9148E">
              <w:rPr>
                <w:rFonts w:ascii="宋体" w:hAnsi="宋体" w:cs="宋体" w:hint="eastAsia"/>
                <w:szCs w:val="21"/>
              </w:rPr>
              <w:t>货物</w:t>
            </w:r>
            <w:r w:rsidRPr="00D9148E">
              <w:rPr>
                <w:rFonts w:ascii="宋体" w:hAnsi="宋体" w:hint="eastAsia"/>
                <w:szCs w:val="21"/>
              </w:rPr>
              <w:t xml:space="preserve">    □工程    □服务</w:t>
            </w:r>
          </w:p>
        </w:tc>
      </w:tr>
      <w:tr w:rsidR="000F54E8" w14:paraId="27FEBF34" w14:textId="77777777" w:rsidTr="000051D5">
        <w:trPr>
          <w:trHeight w:val="624"/>
        </w:trPr>
        <w:tc>
          <w:tcPr>
            <w:tcW w:w="862" w:type="pct"/>
            <w:vAlign w:val="center"/>
          </w:tcPr>
          <w:p w14:paraId="4D8DE80A" w14:textId="77777777" w:rsidR="000F54E8" w:rsidRPr="00D9148E" w:rsidRDefault="00305E3F">
            <w:pPr>
              <w:jc w:val="center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预（概）算</w:t>
            </w:r>
          </w:p>
        </w:tc>
        <w:tc>
          <w:tcPr>
            <w:tcW w:w="1262" w:type="pct"/>
            <w:gridSpan w:val="2"/>
            <w:vAlign w:val="center"/>
          </w:tcPr>
          <w:p w14:paraId="580B9D20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65万</w:t>
            </w:r>
          </w:p>
        </w:tc>
        <w:tc>
          <w:tcPr>
            <w:tcW w:w="815" w:type="pct"/>
            <w:vAlign w:val="center"/>
          </w:tcPr>
          <w:p w14:paraId="5097B821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最高限价</w:t>
            </w:r>
          </w:p>
        </w:tc>
        <w:tc>
          <w:tcPr>
            <w:tcW w:w="2061" w:type="pct"/>
            <w:vAlign w:val="center"/>
          </w:tcPr>
          <w:p w14:paraId="677FAC38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65万</w:t>
            </w:r>
          </w:p>
        </w:tc>
      </w:tr>
      <w:tr w:rsidR="000F54E8" w14:paraId="62A1391E" w14:textId="77777777" w:rsidTr="000051D5">
        <w:trPr>
          <w:trHeight w:val="624"/>
        </w:trPr>
        <w:tc>
          <w:tcPr>
            <w:tcW w:w="862" w:type="pct"/>
            <w:vAlign w:val="center"/>
          </w:tcPr>
          <w:p w14:paraId="72FA0614" w14:textId="77777777" w:rsidR="000F54E8" w:rsidRPr="00D9148E" w:rsidRDefault="00305E3F">
            <w:pPr>
              <w:jc w:val="center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质保期</w:t>
            </w:r>
          </w:p>
        </w:tc>
        <w:tc>
          <w:tcPr>
            <w:tcW w:w="1262" w:type="pct"/>
            <w:gridSpan w:val="2"/>
            <w:vAlign w:val="center"/>
          </w:tcPr>
          <w:p w14:paraId="7CC82572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一年</w:t>
            </w:r>
          </w:p>
        </w:tc>
        <w:tc>
          <w:tcPr>
            <w:tcW w:w="815" w:type="pct"/>
            <w:vAlign w:val="center"/>
          </w:tcPr>
          <w:p w14:paraId="2551941B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供货期</w:t>
            </w:r>
          </w:p>
        </w:tc>
        <w:tc>
          <w:tcPr>
            <w:tcW w:w="2061" w:type="pct"/>
            <w:vAlign w:val="center"/>
          </w:tcPr>
          <w:p w14:paraId="45AB95DE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90天</w:t>
            </w:r>
          </w:p>
        </w:tc>
      </w:tr>
      <w:tr w:rsidR="000F54E8" w14:paraId="51BC1124" w14:textId="77777777" w:rsidTr="000051D5">
        <w:trPr>
          <w:trHeight w:val="624"/>
        </w:trPr>
        <w:tc>
          <w:tcPr>
            <w:tcW w:w="862" w:type="pct"/>
            <w:vAlign w:val="center"/>
          </w:tcPr>
          <w:p w14:paraId="5E191B13" w14:textId="77777777" w:rsidR="000F54E8" w:rsidRPr="00D9148E" w:rsidRDefault="00305E3F">
            <w:pPr>
              <w:jc w:val="center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合同类型</w:t>
            </w:r>
          </w:p>
        </w:tc>
        <w:tc>
          <w:tcPr>
            <w:tcW w:w="1262" w:type="pct"/>
            <w:gridSpan w:val="2"/>
            <w:vAlign w:val="center"/>
          </w:tcPr>
          <w:p w14:paraId="04308651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Segoe UI Emoji" w:hAnsi="Segoe UI Emoji" w:cs="Segoe UI Emoji"/>
                <w:bCs/>
                <w:kern w:val="0"/>
                <w:szCs w:val="21"/>
              </w:rPr>
              <w:t>☑</w:t>
            </w:r>
            <w:r w:rsidRPr="00D9148E">
              <w:rPr>
                <w:rFonts w:ascii="宋体" w:hAnsi="宋体" w:hint="eastAsia"/>
                <w:szCs w:val="21"/>
              </w:rPr>
              <w:t>买卖合同</w:t>
            </w:r>
          </w:p>
          <w:p w14:paraId="549D7FCE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 w:rsidRPr="00D9148E">
              <w:rPr>
                <w:rFonts w:ascii="宋体" w:hAnsi="宋体" w:hint="eastAsia"/>
                <w:szCs w:val="21"/>
              </w:rPr>
              <w:t>建设工程合同</w:t>
            </w:r>
          </w:p>
          <w:p w14:paraId="393CEC62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 w:rsidRPr="00D9148E">
              <w:rPr>
                <w:rFonts w:ascii="宋体" w:hAnsi="宋体" w:hint="eastAsia"/>
                <w:szCs w:val="21"/>
              </w:rPr>
              <w:t>委托合同</w:t>
            </w:r>
          </w:p>
          <w:p w14:paraId="714550AD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 w:rsidRPr="00D9148E">
              <w:rPr>
                <w:rFonts w:ascii="宋体" w:hAnsi="宋体" w:hint="eastAsia"/>
                <w:szCs w:val="21"/>
              </w:rPr>
              <w:t>物业服务合同</w:t>
            </w:r>
          </w:p>
          <w:p w14:paraId="0B34FE54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其他：</w:t>
            </w:r>
          </w:p>
        </w:tc>
        <w:tc>
          <w:tcPr>
            <w:tcW w:w="815" w:type="pct"/>
            <w:vAlign w:val="center"/>
          </w:tcPr>
          <w:p w14:paraId="0B0D8B33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定价方式</w:t>
            </w:r>
          </w:p>
        </w:tc>
        <w:tc>
          <w:tcPr>
            <w:tcW w:w="2061" w:type="pct"/>
            <w:vAlign w:val="center"/>
          </w:tcPr>
          <w:p w14:paraId="21A1DD39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Segoe UI Emoji" w:hAnsi="Segoe UI Emoji" w:cs="Segoe UI Emoji"/>
                <w:szCs w:val="21"/>
              </w:rPr>
              <w:t>☑</w:t>
            </w:r>
            <w:r w:rsidRPr="00D9148E">
              <w:rPr>
                <w:rFonts w:ascii="宋体" w:hAnsi="宋体" w:cs="宋体" w:hint="eastAsia"/>
                <w:szCs w:val="21"/>
              </w:rPr>
              <w:t>固定总价</w:t>
            </w:r>
          </w:p>
          <w:p w14:paraId="59B0A84D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□固定单价</w:t>
            </w:r>
          </w:p>
          <w:p w14:paraId="69356E95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□成本补偿</w:t>
            </w:r>
          </w:p>
          <w:p w14:paraId="41E03773" w14:textId="77777777" w:rsidR="000F54E8" w:rsidRPr="00D9148E" w:rsidRDefault="00305E3F">
            <w:pPr>
              <w:jc w:val="left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 w:rsidRPr="00D9148E">
              <w:rPr>
                <w:rFonts w:ascii="宋体" w:hAnsi="宋体" w:hint="eastAsia"/>
                <w:szCs w:val="21"/>
              </w:rPr>
              <w:t>□绩效激励</w:t>
            </w:r>
          </w:p>
        </w:tc>
      </w:tr>
      <w:tr w:rsidR="000F54E8" w14:paraId="7BE0B85A" w14:textId="77777777" w:rsidTr="000051D5">
        <w:trPr>
          <w:trHeight w:val="1209"/>
        </w:trPr>
        <w:tc>
          <w:tcPr>
            <w:tcW w:w="1443" w:type="pct"/>
            <w:gridSpan w:val="2"/>
            <w:vAlign w:val="center"/>
          </w:tcPr>
          <w:p w14:paraId="16CED061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/>
                <w:szCs w:val="21"/>
              </w:rPr>
              <w:t>拟申报采购方式及原因</w:t>
            </w:r>
          </w:p>
        </w:tc>
        <w:tc>
          <w:tcPr>
            <w:tcW w:w="3557" w:type="pct"/>
            <w:gridSpan w:val="3"/>
            <w:vAlign w:val="center"/>
          </w:tcPr>
          <w:p w14:paraId="171CD928" w14:textId="77777777" w:rsidR="000F54E8" w:rsidRPr="00D9148E" w:rsidRDefault="00305E3F">
            <w:pPr>
              <w:adjustRightInd w:val="0"/>
              <w:snapToGrid w:val="0"/>
              <w:spacing w:line="348" w:lineRule="auto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 w:rsidRPr="00D9148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公开招标 </w:t>
            </w:r>
            <w:r w:rsidRPr="00D9148E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 w:rsidRPr="00D9148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邀请招标 </w:t>
            </w:r>
            <w:r w:rsidRPr="00D9148E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 w:rsidRPr="00D9148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框架协议 </w:t>
            </w:r>
            <w:r w:rsidRPr="00D9148E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 w:rsidRPr="00D9148E">
              <w:rPr>
                <w:rFonts w:ascii="宋体" w:hAnsi="宋体" w:cs="宋体" w:hint="eastAsia"/>
                <w:color w:val="000000"/>
                <w:kern w:val="0"/>
                <w:szCs w:val="21"/>
              </w:rPr>
              <w:t>竞争性谈判</w:t>
            </w:r>
          </w:p>
          <w:p w14:paraId="48C384AF" w14:textId="77777777" w:rsidR="000F54E8" w:rsidRPr="00D9148E" w:rsidRDefault="00305E3F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9148E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 w:rsidRPr="00D9148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询价   </w:t>
            </w:r>
            <w:r w:rsidRPr="00D9148E">
              <w:rPr>
                <w:rFonts w:ascii="宋体" w:hAnsi="宋体" w:hint="eastAsia"/>
                <w:szCs w:val="21"/>
              </w:rPr>
              <w:t xml:space="preserve">  </w:t>
            </w:r>
            <w:r w:rsidRPr="00D9148E">
              <w:rPr>
                <w:rFonts w:ascii="Segoe UI Emoji" w:hAnsi="Segoe UI Emoji" w:cs="Segoe UI Emoji"/>
                <w:bCs/>
                <w:kern w:val="0"/>
                <w:szCs w:val="21"/>
              </w:rPr>
              <w:t>☑</w:t>
            </w:r>
            <w:r w:rsidRPr="00D9148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单一来源 </w:t>
            </w:r>
            <w:r w:rsidRPr="00D9148E">
              <w:rPr>
                <w:rFonts w:ascii="宋体" w:hAnsi="宋体" w:cs="宋体" w:hint="eastAsia"/>
                <w:bCs/>
                <w:kern w:val="0"/>
                <w:szCs w:val="21"/>
              </w:rPr>
              <w:t>□竞争性磋商</w:t>
            </w:r>
          </w:p>
          <w:p w14:paraId="0FC60D69" w14:textId="77777777" w:rsidR="000F54E8" w:rsidRPr="00D9148E" w:rsidRDefault="00305E3F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9148E">
              <w:rPr>
                <w:rFonts w:ascii="宋体" w:hAnsi="宋体" w:cs="宋体" w:hint="eastAsia"/>
                <w:bCs/>
                <w:kern w:val="0"/>
                <w:szCs w:val="21"/>
              </w:rPr>
              <w:t>原因：</w:t>
            </w:r>
          </w:p>
          <w:p w14:paraId="3BFD34D6" w14:textId="77777777" w:rsidR="000F54E8" w:rsidRPr="00D9148E" w:rsidRDefault="000F54E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F54E8" w14:paraId="792392B9" w14:textId="77777777" w:rsidTr="000051D5">
        <w:trPr>
          <w:trHeight w:val="594"/>
        </w:trPr>
        <w:tc>
          <w:tcPr>
            <w:tcW w:w="1443" w:type="pct"/>
            <w:gridSpan w:val="2"/>
            <w:vAlign w:val="center"/>
          </w:tcPr>
          <w:p w14:paraId="770D40E4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/>
                <w:szCs w:val="21"/>
              </w:rPr>
              <w:t>采购活动时间安排</w:t>
            </w:r>
          </w:p>
        </w:tc>
        <w:tc>
          <w:tcPr>
            <w:tcW w:w="3557" w:type="pct"/>
            <w:gridSpan w:val="3"/>
            <w:vAlign w:val="center"/>
          </w:tcPr>
          <w:p w14:paraId="527F4FC1" w14:textId="77777777" w:rsidR="000F54E8" w:rsidRPr="00D9148E" w:rsidRDefault="00305E3F">
            <w:pPr>
              <w:jc w:val="center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/>
                <w:szCs w:val="21"/>
              </w:rPr>
              <w:t>50</w:t>
            </w:r>
          </w:p>
        </w:tc>
      </w:tr>
      <w:tr w:rsidR="000F54E8" w14:paraId="7A0ABDDB" w14:textId="77777777" w:rsidTr="000051D5">
        <w:trPr>
          <w:trHeight w:val="560"/>
        </w:trPr>
        <w:tc>
          <w:tcPr>
            <w:tcW w:w="1443" w:type="pct"/>
            <w:gridSpan w:val="2"/>
            <w:vAlign w:val="center"/>
          </w:tcPr>
          <w:p w14:paraId="64C0CDD3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特定供应商资格</w:t>
            </w:r>
          </w:p>
        </w:tc>
        <w:tc>
          <w:tcPr>
            <w:tcW w:w="3557" w:type="pct"/>
            <w:gridSpan w:val="3"/>
            <w:vAlign w:val="center"/>
          </w:tcPr>
          <w:p w14:paraId="53A4F2FD" w14:textId="77777777" w:rsidR="000F54E8" w:rsidRPr="00D9148E" w:rsidRDefault="00305E3F">
            <w:pPr>
              <w:jc w:val="center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0F54E8" w14:paraId="0A7ADBD2" w14:textId="77777777" w:rsidTr="000051D5">
        <w:trPr>
          <w:trHeight w:val="554"/>
        </w:trPr>
        <w:tc>
          <w:tcPr>
            <w:tcW w:w="1443" w:type="pct"/>
            <w:gridSpan w:val="2"/>
            <w:vAlign w:val="center"/>
          </w:tcPr>
          <w:p w14:paraId="0922749F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履约验收方案</w:t>
            </w:r>
          </w:p>
        </w:tc>
        <w:tc>
          <w:tcPr>
            <w:tcW w:w="3557" w:type="pct"/>
            <w:gridSpan w:val="3"/>
            <w:vAlign w:val="center"/>
          </w:tcPr>
          <w:p w14:paraId="09E0A732" w14:textId="77777777" w:rsidR="000F54E8" w:rsidRPr="00D9148E" w:rsidRDefault="00305E3F">
            <w:pPr>
              <w:jc w:val="center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按照合同要求进行</w:t>
            </w:r>
          </w:p>
        </w:tc>
      </w:tr>
      <w:tr w:rsidR="000F54E8" w14:paraId="6DD83892" w14:textId="77777777" w:rsidTr="000051D5">
        <w:trPr>
          <w:trHeight w:val="562"/>
        </w:trPr>
        <w:tc>
          <w:tcPr>
            <w:tcW w:w="1443" w:type="pct"/>
            <w:gridSpan w:val="2"/>
            <w:vAlign w:val="center"/>
          </w:tcPr>
          <w:p w14:paraId="264FB2AD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付款条件（进度及方式）</w:t>
            </w:r>
          </w:p>
        </w:tc>
        <w:tc>
          <w:tcPr>
            <w:tcW w:w="3557" w:type="pct"/>
            <w:gridSpan w:val="3"/>
            <w:vAlign w:val="center"/>
          </w:tcPr>
          <w:p w14:paraId="5A8650D7" w14:textId="77777777" w:rsidR="000F54E8" w:rsidRPr="00D9148E" w:rsidRDefault="00305E3F">
            <w:pPr>
              <w:jc w:val="center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按照合同要求进行</w:t>
            </w:r>
          </w:p>
        </w:tc>
      </w:tr>
      <w:tr w:rsidR="000F54E8" w14:paraId="0C679291" w14:textId="77777777" w:rsidTr="000051D5">
        <w:trPr>
          <w:trHeight w:val="556"/>
        </w:trPr>
        <w:tc>
          <w:tcPr>
            <w:tcW w:w="1443" w:type="pct"/>
            <w:gridSpan w:val="2"/>
            <w:vAlign w:val="center"/>
          </w:tcPr>
          <w:p w14:paraId="1AFF2B88" w14:textId="77777777" w:rsidR="000F54E8" w:rsidRPr="00D9148E" w:rsidRDefault="00305E3F">
            <w:pPr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采购包划分情况</w:t>
            </w:r>
          </w:p>
        </w:tc>
        <w:tc>
          <w:tcPr>
            <w:tcW w:w="3557" w:type="pct"/>
            <w:gridSpan w:val="3"/>
            <w:vAlign w:val="center"/>
          </w:tcPr>
          <w:p w14:paraId="4A35C8DD" w14:textId="77777777" w:rsidR="000F54E8" w:rsidRPr="00D9148E" w:rsidRDefault="00305E3F">
            <w:pPr>
              <w:jc w:val="center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>一包</w:t>
            </w:r>
          </w:p>
        </w:tc>
      </w:tr>
      <w:tr w:rsidR="000F54E8" w14:paraId="3EFFCF6A" w14:textId="77777777" w:rsidTr="000051D5">
        <w:trPr>
          <w:trHeight w:val="1698"/>
        </w:trPr>
        <w:tc>
          <w:tcPr>
            <w:tcW w:w="1443" w:type="pct"/>
            <w:gridSpan w:val="2"/>
            <w:tcBorders>
              <w:right w:val="single" w:sz="4" w:space="0" w:color="auto"/>
            </w:tcBorders>
            <w:vAlign w:val="center"/>
          </w:tcPr>
          <w:p w14:paraId="7C6E74B4" w14:textId="77777777" w:rsidR="000F54E8" w:rsidRPr="00D9148E" w:rsidRDefault="00305E3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9148E">
              <w:rPr>
                <w:rFonts w:ascii="宋体" w:hAnsi="宋体" w:hint="eastAsia"/>
                <w:bCs/>
                <w:szCs w:val="21"/>
              </w:rPr>
              <w:t>采购申请单位意见</w:t>
            </w:r>
          </w:p>
        </w:tc>
        <w:tc>
          <w:tcPr>
            <w:tcW w:w="3557" w:type="pct"/>
            <w:gridSpan w:val="3"/>
            <w:tcBorders>
              <w:right w:val="single" w:sz="4" w:space="0" w:color="auto"/>
            </w:tcBorders>
            <w:vAlign w:val="center"/>
          </w:tcPr>
          <w:p w14:paraId="348007CA" w14:textId="77777777" w:rsidR="000F54E8" w:rsidRPr="00D9148E" w:rsidRDefault="000F54E8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14:paraId="2EB7A787" w14:textId="77777777" w:rsidR="000F54E8" w:rsidRPr="00D9148E" w:rsidRDefault="00305E3F">
            <w:pPr>
              <w:jc w:val="left"/>
              <w:rPr>
                <w:rFonts w:ascii="宋体" w:hAnsi="宋体"/>
                <w:bCs/>
                <w:szCs w:val="21"/>
              </w:rPr>
            </w:pPr>
            <w:r w:rsidRPr="00D9148E">
              <w:rPr>
                <w:rFonts w:ascii="宋体" w:hAnsi="宋体" w:hint="eastAsia"/>
                <w:bCs/>
                <w:szCs w:val="21"/>
              </w:rPr>
              <w:t xml:space="preserve">                采购申请单位：（公章）</w:t>
            </w:r>
          </w:p>
          <w:p w14:paraId="56A2A309" w14:textId="77777777" w:rsidR="000F54E8" w:rsidRPr="00D9148E" w:rsidRDefault="00305E3F">
            <w:pPr>
              <w:ind w:firstLineChars="800" w:firstLine="1680"/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bCs/>
                <w:szCs w:val="21"/>
              </w:rPr>
              <w:t>负责人</w:t>
            </w:r>
            <w:r w:rsidRPr="00D9148E">
              <w:rPr>
                <w:rFonts w:ascii="宋体" w:hAnsi="宋体" w:hint="eastAsia"/>
                <w:szCs w:val="21"/>
              </w:rPr>
              <w:t>（签字）：</w:t>
            </w:r>
          </w:p>
          <w:p w14:paraId="38556491" w14:textId="77777777" w:rsidR="000F54E8" w:rsidRPr="00D9148E" w:rsidRDefault="00305E3F">
            <w:pPr>
              <w:jc w:val="left"/>
              <w:rPr>
                <w:rFonts w:ascii="宋体" w:hAnsi="宋体"/>
                <w:bCs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 xml:space="preserve">                               年    月    日</w:t>
            </w:r>
          </w:p>
        </w:tc>
      </w:tr>
      <w:tr w:rsidR="000F54E8" w14:paraId="2107AAAF" w14:textId="77777777" w:rsidTr="000051D5">
        <w:trPr>
          <w:trHeight w:val="1550"/>
        </w:trPr>
        <w:tc>
          <w:tcPr>
            <w:tcW w:w="1443" w:type="pct"/>
            <w:gridSpan w:val="2"/>
            <w:tcBorders>
              <w:right w:val="single" w:sz="4" w:space="0" w:color="auto"/>
            </w:tcBorders>
            <w:vAlign w:val="center"/>
          </w:tcPr>
          <w:p w14:paraId="76C4ECF2" w14:textId="77777777" w:rsidR="000F54E8" w:rsidRPr="00D9148E" w:rsidRDefault="00305E3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9148E">
              <w:rPr>
                <w:rFonts w:ascii="宋体" w:hAnsi="宋体" w:hint="eastAsia"/>
                <w:bCs/>
                <w:szCs w:val="21"/>
              </w:rPr>
              <w:t>论证部门意见</w:t>
            </w:r>
          </w:p>
        </w:tc>
        <w:tc>
          <w:tcPr>
            <w:tcW w:w="3557" w:type="pct"/>
            <w:gridSpan w:val="3"/>
            <w:tcBorders>
              <w:right w:val="single" w:sz="4" w:space="0" w:color="auto"/>
            </w:tcBorders>
            <w:vAlign w:val="center"/>
          </w:tcPr>
          <w:p w14:paraId="7BC2FF24" w14:textId="77777777" w:rsidR="000F54E8" w:rsidRPr="00D9148E" w:rsidRDefault="000F54E8">
            <w:pPr>
              <w:ind w:firstLineChars="800" w:firstLine="1680"/>
              <w:jc w:val="left"/>
              <w:rPr>
                <w:rFonts w:ascii="宋体" w:hAnsi="宋体"/>
                <w:bCs/>
                <w:szCs w:val="21"/>
              </w:rPr>
            </w:pPr>
          </w:p>
          <w:p w14:paraId="02C2F268" w14:textId="77777777" w:rsidR="000F54E8" w:rsidRPr="00D9148E" w:rsidRDefault="00305E3F">
            <w:pPr>
              <w:ind w:firstLineChars="800" w:firstLine="1680"/>
              <w:jc w:val="left"/>
              <w:rPr>
                <w:rFonts w:ascii="宋体" w:hAnsi="宋体"/>
                <w:bCs/>
                <w:szCs w:val="21"/>
              </w:rPr>
            </w:pPr>
            <w:r w:rsidRPr="00D9148E">
              <w:rPr>
                <w:rFonts w:ascii="宋体" w:hAnsi="宋体" w:hint="eastAsia"/>
                <w:bCs/>
                <w:szCs w:val="21"/>
              </w:rPr>
              <w:t>归口论证部门：（公章）</w:t>
            </w:r>
          </w:p>
          <w:p w14:paraId="0BDA29AB" w14:textId="77777777" w:rsidR="000F54E8" w:rsidRPr="00D9148E" w:rsidRDefault="00305E3F">
            <w:pPr>
              <w:ind w:firstLineChars="800" w:firstLine="1680"/>
              <w:jc w:val="left"/>
              <w:rPr>
                <w:rFonts w:ascii="宋体" w:hAnsi="宋体"/>
                <w:szCs w:val="21"/>
              </w:rPr>
            </w:pPr>
            <w:r w:rsidRPr="00D9148E">
              <w:rPr>
                <w:rFonts w:ascii="宋体" w:hAnsi="宋体" w:hint="eastAsia"/>
                <w:bCs/>
                <w:szCs w:val="21"/>
              </w:rPr>
              <w:t>负责人</w:t>
            </w:r>
            <w:r w:rsidRPr="00D9148E">
              <w:rPr>
                <w:rFonts w:ascii="宋体" w:hAnsi="宋体" w:hint="eastAsia"/>
                <w:szCs w:val="21"/>
              </w:rPr>
              <w:t>（签字）：</w:t>
            </w:r>
          </w:p>
          <w:p w14:paraId="4B7D4D34" w14:textId="77777777" w:rsidR="000F54E8" w:rsidRPr="00D9148E" w:rsidRDefault="00305E3F">
            <w:pPr>
              <w:jc w:val="left"/>
              <w:rPr>
                <w:rFonts w:ascii="宋体" w:hAnsi="宋体"/>
                <w:bCs/>
                <w:szCs w:val="21"/>
              </w:rPr>
            </w:pPr>
            <w:r w:rsidRPr="00D9148E">
              <w:rPr>
                <w:rFonts w:ascii="宋体" w:hAnsi="宋体" w:hint="eastAsia"/>
                <w:szCs w:val="21"/>
              </w:rPr>
              <w:t xml:space="preserve">                               年    月    日</w:t>
            </w:r>
          </w:p>
        </w:tc>
      </w:tr>
    </w:tbl>
    <w:p w14:paraId="3E2BCE38" w14:textId="77777777" w:rsidR="000F54E8" w:rsidRDefault="00305E3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二、采购清单</w:t>
      </w:r>
    </w:p>
    <w:tbl>
      <w:tblPr>
        <w:tblW w:w="8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089"/>
        <w:gridCol w:w="993"/>
        <w:gridCol w:w="992"/>
        <w:gridCol w:w="992"/>
        <w:gridCol w:w="1164"/>
      </w:tblGrid>
      <w:tr w:rsidR="000F54E8" w14:paraId="71C9F685" w14:textId="77777777">
        <w:trPr>
          <w:cantSplit/>
          <w:trHeight w:val="870"/>
          <w:jc w:val="center"/>
        </w:trPr>
        <w:tc>
          <w:tcPr>
            <w:tcW w:w="804" w:type="dxa"/>
            <w:vAlign w:val="center"/>
          </w:tcPr>
          <w:p w14:paraId="31932199" w14:textId="77777777" w:rsidR="000F54E8" w:rsidRPr="00D9148E" w:rsidRDefault="00305E3F">
            <w:pPr>
              <w:spacing w:line="0" w:lineRule="atLeast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D9148E">
              <w:rPr>
                <w:rFonts w:ascii="黑体" w:eastAsia="黑体" w:hAnsi="黑体" w:hint="eastAsia"/>
                <w:b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089" w:type="dxa"/>
            <w:vAlign w:val="center"/>
          </w:tcPr>
          <w:p w14:paraId="747CA998" w14:textId="77777777" w:rsidR="000F54E8" w:rsidRPr="00D9148E" w:rsidRDefault="00305E3F">
            <w:pPr>
              <w:spacing w:line="0" w:lineRule="atLeast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D9148E">
              <w:rPr>
                <w:rFonts w:ascii="黑体" w:eastAsia="黑体" w:hAnsi="黑体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993" w:type="dxa"/>
            <w:vAlign w:val="center"/>
          </w:tcPr>
          <w:p w14:paraId="6D832334" w14:textId="77777777" w:rsidR="000F54E8" w:rsidRPr="00D9148E" w:rsidRDefault="00305E3F">
            <w:pPr>
              <w:spacing w:line="0" w:lineRule="atLeast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D9148E">
              <w:rPr>
                <w:rFonts w:ascii="黑体" w:eastAsia="黑体" w:hAnsi="黑体" w:hint="eastAsia"/>
                <w:b/>
                <w:sz w:val="22"/>
                <w:szCs w:val="22"/>
              </w:rPr>
              <w:t>数量</w:t>
            </w:r>
          </w:p>
        </w:tc>
        <w:tc>
          <w:tcPr>
            <w:tcW w:w="992" w:type="dxa"/>
            <w:vAlign w:val="center"/>
          </w:tcPr>
          <w:p w14:paraId="5AEA6CD0" w14:textId="77777777" w:rsidR="000F54E8" w:rsidRPr="00D9148E" w:rsidRDefault="00305E3F">
            <w:pPr>
              <w:spacing w:line="0" w:lineRule="atLeast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D9148E">
              <w:rPr>
                <w:rFonts w:ascii="黑体" w:eastAsia="黑体" w:hAnsi="黑体" w:hint="eastAsia"/>
                <w:b/>
                <w:sz w:val="22"/>
                <w:szCs w:val="22"/>
              </w:rPr>
              <w:t>单位</w:t>
            </w:r>
          </w:p>
        </w:tc>
        <w:tc>
          <w:tcPr>
            <w:tcW w:w="992" w:type="dxa"/>
            <w:vAlign w:val="center"/>
          </w:tcPr>
          <w:p w14:paraId="6E5D4931" w14:textId="77777777" w:rsidR="000F54E8" w:rsidRPr="00D9148E" w:rsidRDefault="00305E3F">
            <w:pPr>
              <w:spacing w:line="0" w:lineRule="atLeast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D9148E">
              <w:rPr>
                <w:rFonts w:ascii="黑体" w:eastAsia="黑体" w:hAnsi="黑体" w:hint="eastAsia"/>
                <w:b/>
                <w:sz w:val="22"/>
                <w:szCs w:val="22"/>
              </w:rPr>
              <w:t>是否进口</w:t>
            </w:r>
          </w:p>
        </w:tc>
        <w:tc>
          <w:tcPr>
            <w:tcW w:w="1164" w:type="dxa"/>
            <w:vAlign w:val="center"/>
          </w:tcPr>
          <w:p w14:paraId="0BCDD0A5" w14:textId="77777777" w:rsidR="000F54E8" w:rsidRPr="00D9148E" w:rsidRDefault="00305E3F">
            <w:pPr>
              <w:spacing w:line="0" w:lineRule="atLeast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D9148E">
              <w:rPr>
                <w:rFonts w:ascii="黑体" w:eastAsia="黑体" w:hAnsi="黑体" w:hint="eastAsia"/>
                <w:b/>
                <w:sz w:val="22"/>
                <w:szCs w:val="22"/>
              </w:rPr>
              <w:t>是否核心产品</w:t>
            </w:r>
          </w:p>
        </w:tc>
      </w:tr>
      <w:tr w:rsidR="000F54E8" w14:paraId="7B013470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6C034F70" w14:textId="77777777" w:rsidR="000F54E8" w:rsidRPr="00D9148E" w:rsidRDefault="00305E3F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D9148E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3089" w:type="dxa"/>
            <w:vAlign w:val="center"/>
          </w:tcPr>
          <w:p w14:paraId="560B7718" w14:textId="77777777" w:rsidR="000F54E8" w:rsidRPr="00D9148E" w:rsidRDefault="00305E3F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D9148E">
              <w:rPr>
                <w:rFonts w:ascii="宋体" w:hAnsi="宋体" w:hint="eastAsia"/>
                <w:sz w:val="22"/>
                <w:szCs w:val="22"/>
              </w:rPr>
              <w:t>应力扰动</w:t>
            </w:r>
            <w:proofErr w:type="gramStart"/>
            <w:r w:rsidRPr="00D9148E">
              <w:rPr>
                <w:rFonts w:ascii="宋体" w:hAnsi="宋体" w:hint="eastAsia"/>
                <w:sz w:val="22"/>
                <w:szCs w:val="22"/>
              </w:rPr>
              <w:t>下煤氧</w:t>
            </w:r>
            <w:proofErr w:type="gramEnd"/>
            <w:r w:rsidRPr="00D9148E">
              <w:rPr>
                <w:rFonts w:ascii="宋体" w:hAnsi="宋体" w:hint="eastAsia"/>
                <w:sz w:val="22"/>
                <w:szCs w:val="22"/>
              </w:rPr>
              <w:t>化特性测试系统</w:t>
            </w:r>
          </w:p>
        </w:tc>
        <w:tc>
          <w:tcPr>
            <w:tcW w:w="993" w:type="dxa"/>
            <w:vAlign w:val="center"/>
          </w:tcPr>
          <w:p w14:paraId="10E4B3DB" w14:textId="77777777" w:rsidR="000F54E8" w:rsidRPr="00D9148E" w:rsidRDefault="00305E3F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D9148E"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0D48DC2" w14:textId="77777777" w:rsidR="000F54E8" w:rsidRPr="00D9148E" w:rsidRDefault="00305E3F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D9148E">
              <w:rPr>
                <w:rFonts w:ascii="仿宋_GB2312" w:eastAsia="仿宋_GB2312" w:hAnsi="宋体" w:hint="eastAsia"/>
                <w:sz w:val="22"/>
                <w:szCs w:val="22"/>
              </w:rPr>
              <w:t>套</w:t>
            </w:r>
          </w:p>
        </w:tc>
        <w:tc>
          <w:tcPr>
            <w:tcW w:w="992" w:type="dxa"/>
            <w:vAlign w:val="center"/>
          </w:tcPr>
          <w:p w14:paraId="654F23F7" w14:textId="77777777" w:rsidR="000F54E8" w:rsidRPr="00D9148E" w:rsidRDefault="00305E3F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D9148E"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164" w:type="dxa"/>
            <w:vAlign w:val="center"/>
          </w:tcPr>
          <w:p w14:paraId="2823A86D" w14:textId="77777777" w:rsidR="000F54E8" w:rsidRPr="00D9148E" w:rsidRDefault="00305E3F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D9148E"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</w:tr>
    </w:tbl>
    <w:p w14:paraId="1A037577" w14:textId="77777777" w:rsidR="000F54E8" w:rsidRDefault="00305E3F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color w:val="000000"/>
          <w:kern w:val="0"/>
          <w:szCs w:val="32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t>注：该表仅供参考，可根据项目实际情况进行调整。</w:t>
      </w:r>
    </w:p>
    <w:p w14:paraId="11BE09C9" w14:textId="77777777" w:rsidR="000F54E8" w:rsidRDefault="000F54E8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</w:p>
    <w:p w14:paraId="428A164C" w14:textId="77777777" w:rsidR="000F54E8" w:rsidRDefault="00305E3F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/>
          <w:sz w:val="28"/>
          <w:szCs w:val="28"/>
        </w:rPr>
        <w:lastRenderedPageBreak/>
        <w:t>三</w:t>
      </w:r>
      <w:r>
        <w:rPr>
          <w:rFonts w:ascii="黑体" w:eastAsia="黑体" w:hAnsi="黑体" w:hint="eastAsia"/>
          <w:sz w:val="28"/>
          <w:szCs w:val="28"/>
        </w:rPr>
        <w:t>、采购需求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525"/>
        <w:gridCol w:w="850"/>
        <w:gridCol w:w="5455"/>
      </w:tblGrid>
      <w:tr w:rsidR="000F54E8" w14:paraId="1162CB14" w14:textId="77777777" w:rsidTr="00416AA2">
        <w:trPr>
          <w:trHeight w:val="702"/>
          <w:jc w:val="center"/>
        </w:trPr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14:paraId="468636E1" w14:textId="77777777" w:rsidR="000F54E8" w:rsidRDefault="00305E3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25F42457" w14:textId="77777777" w:rsidR="000F54E8" w:rsidRDefault="00305E3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222E5D7" w14:textId="77777777" w:rsidR="000F54E8" w:rsidRDefault="00305E3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数量</w:t>
            </w:r>
          </w:p>
        </w:tc>
        <w:tc>
          <w:tcPr>
            <w:tcW w:w="5455" w:type="dxa"/>
            <w:tcBorders>
              <w:top w:val="single" w:sz="4" w:space="0" w:color="auto"/>
            </w:tcBorders>
            <w:vAlign w:val="center"/>
          </w:tcPr>
          <w:p w14:paraId="2FD8207B" w14:textId="77777777" w:rsidR="000F54E8" w:rsidRDefault="00305E3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采购需求</w:t>
            </w:r>
          </w:p>
        </w:tc>
      </w:tr>
      <w:tr w:rsidR="000F54E8" w14:paraId="37821454" w14:textId="77777777" w:rsidTr="00416AA2">
        <w:trPr>
          <w:trHeight w:val="68"/>
          <w:jc w:val="center"/>
        </w:trPr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14:paraId="1615812E" w14:textId="77777777" w:rsidR="000F54E8" w:rsidRDefault="00305E3F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52097D0E" w14:textId="77777777" w:rsidR="000F54E8" w:rsidRDefault="00305E3F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应力扰动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下煤氧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化特性测试系统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10F5688" w14:textId="77777777" w:rsidR="000F54E8" w:rsidRDefault="00305E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5455" w:type="dxa"/>
            <w:tcBorders>
              <w:top w:val="single" w:sz="4" w:space="0" w:color="auto"/>
            </w:tcBorders>
            <w:vAlign w:val="center"/>
          </w:tcPr>
          <w:p w14:paraId="20C24223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（一）模型单元 1套</w:t>
            </w:r>
          </w:p>
          <w:p w14:paraId="576FFED9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★1.1 加载煤样罐：内腔尺寸直径=100mm，高度=200mm，耐压≥60MPa，材质316L；一端进气，另一端可以轴向加载，加载压力50MPa；工作温度：2</w:t>
            </w:r>
            <w:r w:rsidRPr="00416AA2">
              <w:rPr>
                <w:rFonts w:ascii="宋体" w:eastAsia="宋体" w:hAnsi="宋体"/>
                <w:b w:val="0"/>
                <w:sz w:val="20"/>
                <w:szCs w:val="20"/>
              </w:rPr>
              <w:t>0</w:t>
            </w: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～200℃；</w:t>
            </w:r>
          </w:p>
          <w:p w14:paraId="7E90A544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1.2 煤样罐支架：铝合金型材搭建，底部安装脚轮；</w:t>
            </w:r>
          </w:p>
          <w:p w14:paraId="0E212B20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1.3 旋转机构：煤样罐安装旋转轴，一端安装轴承座，一端安装涡轮箱，手轮旋转驱动煤样罐转动</w:t>
            </w:r>
          </w:p>
          <w:p w14:paraId="29802333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（二）抽真空单元  1套</w:t>
            </w:r>
          </w:p>
          <w:p w14:paraId="33D31453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2.1真空泵的抽气速率≥4L/s，极限真空度≤6.0×10-2Pa；</w:t>
            </w:r>
          </w:p>
          <w:p w14:paraId="43BF81DA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2.2具有真空表、干燥罐、管路阀件及控制柜等。</w:t>
            </w:r>
          </w:p>
          <w:p w14:paraId="24E56FE6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（三）注气单元 1套</w:t>
            </w:r>
          </w:p>
          <w:p w14:paraId="11028D05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★3.1 具备二氧化碳、甲烷、氧气、氮气、氦气的按比例混合的功能，设定各个气体的比例后程序化自动进气；</w:t>
            </w:r>
          </w:p>
          <w:p w14:paraId="29E8B0B7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3.2 二氧化碳、甲烷、氧气、氮气、氦气的5个调压阀出口压力5-250psi；</w:t>
            </w:r>
          </w:p>
          <w:p w14:paraId="5ED02349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3.3流量计：带阀控功能，流量范围0～500ml/min可调，工作压力≥3MPa；</w:t>
            </w:r>
          </w:p>
          <w:p w14:paraId="71E69A4F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★3.4 厂家具有自主研发软件的能力，提供流量控制系统智能管</w:t>
            </w:r>
            <w:proofErr w:type="gramStart"/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控相关</w:t>
            </w:r>
            <w:proofErr w:type="gramEnd"/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软件的证明材料。</w:t>
            </w:r>
          </w:p>
          <w:p w14:paraId="36BAAD07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（四）加载单元 1套</w:t>
            </w:r>
          </w:p>
          <w:p w14:paraId="328CC7C6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4.1 加载泵：单缸恒速恒压泵，伺服控制系统，工作压力≥50MPa，精度≤0.3%，流量≥50ml/min，精度≤0.01ml/min；</w:t>
            </w:r>
          </w:p>
          <w:p w14:paraId="5DD8D5CA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4.2 加载油缸：工作压力≥60MPa，压板端面有放射型导流槽；310S不锈钢材料</w:t>
            </w:r>
          </w:p>
          <w:p w14:paraId="628E7E92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（五）控温单元 1套</w:t>
            </w:r>
          </w:p>
          <w:p w14:paraId="0F9A9F3A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5.1 加热圈：电加热功率2KW；</w:t>
            </w:r>
          </w:p>
          <w:p w14:paraId="39DB3509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5.2 温度控制范围为：室温～200℃，精度≤±0.5℃，能够</w:t>
            </w: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lastRenderedPageBreak/>
              <w:t>对加载煤样罐进行程序控温。</w:t>
            </w:r>
          </w:p>
          <w:p w14:paraId="298E6041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5.3 保温套：岩棉外裹不锈钢</w:t>
            </w:r>
          </w:p>
          <w:p w14:paraId="560F6A1D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5.4 水浴槽：温度范围：-10～90℃，数显分辨率：≤0.1℃，温度波动度：≤±0.05℃，容积：≥10L（240×260×180）</w:t>
            </w:r>
          </w:p>
          <w:p w14:paraId="2866C5D6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5.5 热交换器：不锈钢材料</w:t>
            </w:r>
          </w:p>
          <w:p w14:paraId="09C05A6B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（六）取样和监测单元 1套</w:t>
            </w:r>
          </w:p>
          <w:p w14:paraId="33596CC6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6.1 压力传感器：量程0～6MPa  精度≤0.15%；</w:t>
            </w:r>
          </w:p>
          <w:p w14:paraId="08AEC0B9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6.2 温度传感器：量程-50～150℃，精度≤0.1℃；</w:t>
            </w:r>
          </w:p>
          <w:p w14:paraId="3324360D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6.3 位移传感器：量程75mm，分辨率：≤0.01mm；</w:t>
            </w:r>
          </w:p>
          <w:p w14:paraId="0F3A5715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6.4 流量计：流量0～2000ml/min，工作压力≥3MPa；</w:t>
            </w:r>
          </w:p>
          <w:p w14:paraId="4C2B899C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（七）采集控制单元 1套</w:t>
            </w:r>
          </w:p>
          <w:p w14:paraId="3D4AFC5D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7.1</w:t>
            </w: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ab/>
              <w:t>控制柜：将流程控制检测、压力检测、温度检测、计算机等各个部分集成到控制柜，</w:t>
            </w:r>
            <w:proofErr w:type="gramStart"/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钣</w:t>
            </w:r>
            <w:proofErr w:type="gramEnd"/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金制作喷塑机箱，独立设计造型，面板丝网印刷等；</w:t>
            </w:r>
          </w:p>
          <w:p w14:paraId="00C05BB3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7.2</w:t>
            </w: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ab/>
              <w:t xml:space="preserve">数据采集模块：采集温度、压力等数据，并将数据快速、安全传递到计算机软件； </w:t>
            </w:r>
          </w:p>
          <w:p w14:paraId="6E8A8252" w14:textId="77777777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7.3</w:t>
            </w: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ab/>
              <w:t>采集控制软件：数据采集控制软件在windows环境下运行，采用国际通用开发程序</w:t>
            </w:r>
            <w:proofErr w:type="spellStart"/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labview</w:t>
            </w:r>
            <w:proofErr w:type="spellEnd"/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编程，后期可进行开发使用，可自动采集、存储所有的压力、温度、流量、电阻、出口计量等数值及实验自动控制；</w:t>
            </w:r>
          </w:p>
          <w:p w14:paraId="3AD953B0" w14:textId="366D7F5E" w:rsidR="00416AA2" w:rsidRPr="00416AA2" w:rsidRDefault="00416AA2" w:rsidP="00416AA2">
            <w:pPr>
              <w:pStyle w:val="2"/>
              <w:rPr>
                <w:rFonts w:ascii="宋体" w:eastAsia="宋体" w:hAnsi="宋体"/>
                <w:b w:val="0"/>
                <w:sz w:val="20"/>
                <w:szCs w:val="20"/>
              </w:rPr>
            </w:pP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★7.</w:t>
            </w:r>
            <w:r w:rsidR="00F44F97">
              <w:rPr>
                <w:rFonts w:ascii="宋体" w:eastAsia="宋体" w:hAnsi="宋体"/>
                <w:b w:val="0"/>
                <w:sz w:val="20"/>
                <w:szCs w:val="20"/>
              </w:rPr>
              <w:t>4</w:t>
            </w:r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 xml:space="preserve"> 厂家具有自主研发软件的能力，提供研发渗透率智能管</w:t>
            </w:r>
            <w:proofErr w:type="gramStart"/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控相关</w:t>
            </w:r>
            <w:proofErr w:type="gramEnd"/>
            <w:r w:rsidRPr="00416AA2">
              <w:rPr>
                <w:rFonts w:ascii="宋体" w:eastAsia="宋体" w:hAnsi="宋体" w:hint="eastAsia"/>
                <w:b w:val="0"/>
                <w:sz w:val="20"/>
                <w:szCs w:val="20"/>
              </w:rPr>
              <w:t>软件的证明材料。</w:t>
            </w:r>
          </w:p>
          <w:p w14:paraId="4BDF9A95" w14:textId="46510FAB" w:rsidR="000F54E8" w:rsidRDefault="00416AA2" w:rsidP="00416AA2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0"/>
                <w:szCs w:val="20"/>
              </w:rPr>
            </w:pPr>
            <w:r w:rsidRPr="00416AA2">
              <w:rPr>
                <w:rFonts w:ascii="宋体" w:hAnsi="宋体" w:hint="eastAsia"/>
                <w:b/>
                <w:sz w:val="20"/>
                <w:szCs w:val="20"/>
              </w:rPr>
              <w:t>★</w:t>
            </w:r>
            <w:r w:rsidRPr="00416AA2">
              <w:rPr>
                <w:rFonts w:ascii="宋体" w:hAnsi="宋体" w:hint="eastAsia"/>
                <w:bCs/>
                <w:sz w:val="20"/>
                <w:szCs w:val="20"/>
              </w:rPr>
              <w:t>7.</w:t>
            </w:r>
            <w:r w:rsidR="00F44F97">
              <w:rPr>
                <w:rFonts w:ascii="宋体" w:hAnsi="宋体"/>
                <w:bCs/>
                <w:sz w:val="20"/>
                <w:szCs w:val="20"/>
              </w:rPr>
              <w:t>5</w:t>
            </w:r>
            <w:r w:rsidRPr="00416AA2">
              <w:rPr>
                <w:rFonts w:ascii="宋体" w:hAnsi="宋体" w:hint="eastAsia"/>
                <w:bCs/>
                <w:sz w:val="20"/>
                <w:szCs w:val="20"/>
              </w:rPr>
              <w:t xml:space="preserve"> 厂家在供货时出具第三方提供的设备安全检测报告。</w:t>
            </w:r>
          </w:p>
          <w:p w14:paraId="6F96DBFC" w14:textId="77777777" w:rsidR="00F44F97" w:rsidRDefault="00F44F97" w:rsidP="00416AA2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（八）电脑 </w:t>
            </w:r>
            <w:r>
              <w:rPr>
                <w:rFonts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台</w:t>
            </w:r>
          </w:p>
          <w:p w14:paraId="55DDC2AC" w14:textId="7BA799B7" w:rsidR="00F44F97" w:rsidRDefault="00F44F97" w:rsidP="00416AA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8.1</w:t>
            </w:r>
            <w:r w:rsidRPr="00F4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ab/>
              <w:t>处理器：英特尔® 酷</w:t>
            </w:r>
            <w:proofErr w:type="gramStart"/>
            <w:r w:rsidRPr="00F4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  <w:r w:rsidRPr="00F4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™ i7-12700处理器；内存：≥8G 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固态</w:t>
            </w:r>
            <w:r w:rsidRPr="00F4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硬盘：</w:t>
            </w:r>
            <w:r w:rsidR="009319FB" w:rsidRPr="009319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256G+1T</w:t>
            </w:r>
            <w:r w:rsidRPr="00F4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；DVDRW光驱，2G独立显卡；液晶显示器：2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F4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寸；整机自带win10操作系统、office办公软件。</w:t>
            </w:r>
          </w:p>
        </w:tc>
      </w:tr>
    </w:tbl>
    <w:p w14:paraId="4865913E" w14:textId="1F8C9024" w:rsidR="009319FB" w:rsidRDefault="00305E3F" w:rsidP="000051D5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 w:hint="eastAsia"/>
          <w:b/>
          <w:bCs/>
          <w:color w:val="000000"/>
          <w:kern w:val="0"/>
          <w:szCs w:val="32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lastRenderedPageBreak/>
        <w:t>注：该表仅供参考，可根据项目实际情况进行调整。</w:t>
      </w:r>
    </w:p>
    <w:sectPr w:rsidR="0093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89AE" w14:textId="77777777" w:rsidR="00537E2B" w:rsidRDefault="00537E2B" w:rsidP="00416AA2">
      <w:r>
        <w:separator/>
      </w:r>
    </w:p>
  </w:endnote>
  <w:endnote w:type="continuationSeparator" w:id="0">
    <w:p w14:paraId="6A4B7CE0" w14:textId="77777777" w:rsidR="00537E2B" w:rsidRDefault="00537E2B" w:rsidP="0041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2FB8" w14:textId="77777777" w:rsidR="00537E2B" w:rsidRDefault="00537E2B" w:rsidP="00416AA2">
      <w:r>
        <w:separator/>
      </w:r>
    </w:p>
  </w:footnote>
  <w:footnote w:type="continuationSeparator" w:id="0">
    <w:p w14:paraId="3C59283A" w14:textId="77777777" w:rsidR="00537E2B" w:rsidRDefault="00537E2B" w:rsidP="0041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EE46FA"/>
    <w:multiLevelType w:val="singleLevel"/>
    <w:tmpl w:val="90EE46F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5A2D5A1"/>
    <w:multiLevelType w:val="singleLevel"/>
    <w:tmpl w:val="B5A2D5A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69DEDE03"/>
    <w:multiLevelType w:val="singleLevel"/>
    <w:tmpl w:val="69DEDE0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534CD9"/>
    <w:rsid w:val="000051D5"/>
    <w:rsid w:val="00022CCA"/>
    <w:rsid w:val="0002379F"/>
    <w:rsid w:val="000F54E8"/>
    <w:rsid w:val="0012307F"/>
    <w:rsid w:val="00305E3F"/>
    <w:rsid w:val="00416AA2"/>
    <w:rsid w:val="004729FA"/>
    <w:rsid w:val="004E0B8A"/>
    <w:rsid w:val="00534CD9"/>
    <w:rsid w:val="0053701F"/>
    <w:rsid w:val="00537E2B"/>
    <w:rsid w:val="0074430E"/>
    <w:rsid w:val="009319FB"/>
    <w:rsid w:val="00A25768"/>
    <w:rsid w:val="00C22EBA"/>
    <w:rsid w:val="00D9148E"/>
    <w:rsid w:val="00E84E2F"/>
    <w:rsid w:val="00F44F97"/>
    <w:rsid w:val="45851D81"/>
    <w:rsid w:val="4D8055A1"/>
    <w:rsid w:val="5A07277D"/>
    <w:rsid w:val="65E3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3736F"/>
  <w15:docId w15:val="{9A508407-4B32-44BD-8A9D-ED3AF75F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416AA2"/>
    <w:pPr>
      <w:keepNext/>
      <w:keepLines/>
      <w:spacing w:line="360" w:lineRule="auto"/>
      <w:jc w:val="left"/>
      <w:outlineLvl w:val="1"/>
    </w:pPr>
    <w:rPr>
      <w:rFonts w:ascii="Times New Roman" w:eastAsia="仿宋_GB2312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AA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AA2"/>
    <w:rPr>
      <w:rFonts w:ascii="Calibri" w:eastAsia="宋体" w:hAnsi="Calibri" w:cs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416AA2"/>
    <w:rPr>
      <w:rFonts w:ascii="Times New Roman" w:eastAsia="仿宋_GB2312" w:hAnsi="Times New Roman" w:cs="Times New Roman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侯占伟</dc:creator>
  <cp:lastModifiedBy>GZCWZCG</cp:lastModifiedBy>
  <cp:revision>11</cp:revision>
  <cp:lastPrinted>2024-03-12T01:20:00Z</cp:lastPrinted>
  <dcterms:created xsi:type="dcterms:W3CDTF">2022-05-26T02:22:00Z</dcterms:created>
  <dcterms:modified xsi:type="dcterms:W3CDTF">2024-04-30T01:03:00Z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5B4A2673067E4A8FBA2E623B40F7A221_12</vt:lpwstr>
  </property>
</Properties>
</file>