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FF" w:rsidRPr="0053065F" w:rsidRDefault="009F3C96">
      <w:pPr>
        <w:adjustRightInd w:val="0"/>
        <w:snapToGrid w:val="0"/>
        <w:spacing w:line="300" w:lineRule="auto"/>
        <w:jc w:val="center"/>
        <w:rPr>
          <w:rFonts w:eastAsia="方正小标宋简体"/>
          <w:sz w:val="36"/>
          <w:szCs w:val="36"/>
        </w:rPr>
      </w:pPr>
      <w:bookmarkStart w:id="0" w:name="_GoBack"/>
      <w:bookmarkEnd w:id="0"/>
      <w:r w:rsidRPr="0053065F">
        <w:rPr>
          <w:rFonts w:eastAsia="方正小标宋简体"/>
          <w:sz w:val="36"/>
          <w:szCs w:val="36"/>
        </w:rPr>
        <w:t>河南理工大学网上商城项目采购申请表</w:t>
      </w:r>
    </w:p>
    <w:p w:rsidR="00EB65FF" w:rsidRPr="0053065F" w:rsidRDefault="009F3C96" w:rsidP="0053065F">
      <w:pPr>
        <w:spacing w:line="360" w:lineRule="auto"/>
        <w:rPr>
          <w:rFonts w:eastAsia="黑体"/>
          <w:sz w:val="28"/>
          <w:szCs w:val="28"/>
        </w:rPr>
      </w:pPr>
      <w:r w:rsidRPr="0053065F">
        <w:rPr>
          <w:rFonts w:eastAsia="黑体" w:hAnsi="黑体"/>
          <w:sz w:val="28"/>
          <w:szCs w:val="28"/>
        </w:rPr>
        <w:t>一、基本情况</w:t>
      </w:r>
      <w:r w:rsidRPr="0053065F">
        <w:rPr>
          <w:rFonts w:eastAsia="黑体"/>
          <w:sz w:val="28"/>
          <w:szCs w:val="28"/>
        </w:rPr>
        <w:t xml:space="preserve">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164"/>
        <w:gridCol w:w="969"/>
        <w:gridCol w:w="1155"/>
        <w:gridCol w:w="963"/>
        <w:gridCol w:w="923"/>
        <w:gridCol w:w="1904"/>
        <w:gridCol w:w="830"/>
        <w:gridCol w:w="1294"/>
        <w:gridCol w:w="2765"/>
      </w:tblGrid>
      <w:tr w:rsidR="00EB65FF" w:rsidRPr="0053065F">
        <w:trPr>
          <w:trHeight w:val="624"/>
        </w:trPr>
        <w:tc>
          <w:tcPr>
            <w:tcW w:w="876" w:type="pct"/>
            <w:vAlign w:val="center"/>
          </w:tcPr>
          <w:p w:rsidR="00EB65FF" w:rsidRPr="0053065F" w:rsidRDefault="009F3C96" w:rsidP="0053065F">
            <w:pPr>
              <w:spacing w:line="360" w:lineRule="auto"/>
              <w:jc w:val="center"/>
              <w:rPr>
                <w:rFonts w:eastAsia="仿宋_GB2312"/>
                <w:bCs/>
                <w:sz w:val="24"/>
                <w:szCs w:val="22"/>
              </w:rPr>
            </w:pPr>
            <w:r w:rsidRPr="0053065F">
              <w:rPr>
                <w:rFonts w:eastAsia="仿宋_GB2312"/>
                <w:bCs/>
                <w:sz w:val="24"/>
                <w:szCs w:val="22"/>
              </w:rPr>
              <w:t>项目名称</w:t>
            </w:r>
          </w:p>
        </w:tc>
        <w:tc>
          <w:tcPr>
            <w:tcW w:w="4124" w:type="pct"/>
            <w:gridSpan w:val="9"/>
            <w:vAlign w:val="center"/>
          </w:tcPr>
          <w:p w:rsidR="00EB65FF" w:rsidRPr="0053065F" w:rsidRDefault="009F3C96" w:rsidP="0053065F">
            <w:pPr>
              <w:spacing w:line="360" w:lineRule="auto"/>
              <w:jc w:val="center"/>
              <w:rPr>
                <w:rFonts w:eastAsia="仿宋_GB2312"/>
                <w:bCs/>
                <w:sz w:val="24"/>
                <w:szCs w:val="22"/>
              </w:rPr>
            </w:pPr>
            <w:r w:rsidRPr="0053065F">
              <w:t>分布式计算实验室</w:t>
            </w:r>
            <w:r w:rsidR="007359C4" w:rsidRPr="0053065F">
              <w:t>设备</w:t>
            </w:r>
          </w:p>
        </w:tc>
      </w:tr>
      <w:tr w:rsidR="00EB65FF" w:rsidRPr="0053065F">
        <w:trPr>
          <w:trHeight w:val="624"/>
        </w:trPr>
        <w:tc>
          <w:tcPr>
            <w:tcW w:w="876" w:type="pct"/>
            <w:vAlign w:val="center"/>
          </w:tcPr>
          <w:p w:rsidR="00EB65FF" w:rsidRPr="0053065F" w:rsidRDefault="009F3C96" w:rsidP="0053065F">
            <w:pPr>
              <w:spacing w:line="360" w:lineRule="auto"/>
              <w:jc w:val="center"/>
              <w:rPr>
                <w:rFonts w:eastAsia="仿宋_GB2312"/>
                <w:bCs/>
                <w:sz w:val="24"/>
                <w:szCs w:val="22"/>
              </w:rPr>
            </w:pPr>
            <w:r w:rsidRPr="0053065F">
              <w:rPr>
                <w:rFonts w:eastAsia="仿宋_GB2312"/>
                <w:bCs/>
                <w:sz w:val="24"/>
                <w:szCs w:val="22"/>
              </w:rPr>
              <w:t>申请单位</w:t>
            </w:r>
          </w:p>
        </w:tc>
        <w:tc>
          <w:tcPr>
            <w:tcW w:w="1465" w:type="pct"/>
            <w:gridSpan w:val="4"/>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软件学院</w:t>
            </w:r>
          </w:p>
        </w:tc>
        <w:tc>
          <w:tcPr>
            <w:tcW w:w="974"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预算金额（元）</w:t>
            </w:r>
          </w:p>
        </w:tc>
        <w:tc>
          <w:tcPr>
            <w:tcW w:w="1685" w:type="pct"/>
            <w:gridSpan w:val="3"/>
            <w:vAlign w:val="center"/>
          </w:tcPr>
          <w:p w:rsidR="00EB65FF" w:rsidRPr="0053065F" w:rsidRDefault="002F1EF9" w:rsidP="0053065F">
            <w:pPr>
              <w:spacing w:line="360" w:lineRule="auto"/>
              <w:jc w:val="center"/>
              <w:rPr>
                <w:rFonts w:eastAsia="仿宋_GB2312"/>
                <w:sz w:val="24"/>
                <w:szCs w:val="22"/>
              </w:rPr>
            </w:pPr>
            <w:r w:rsidRPr="0053065F">
              <w:rPr>
                <w:rFonts w:eastAsia="仿宋_GB2312"/>
                <w:sz w:val="24"/>
                <w:szCs w:val="22"/>
              </w:rPr>
              <w:t>863376</w:t>
            </w:r>
          </w:p>
        </w:tc>
      </w:tr>
      <w:tr w:rsidR="00EB65FF" w:rsidRPr="0053065F">
        <w:trPr>
          <w:trHeight w:val="624"/>
        </w:trPr>
        <w:tc>
          <w:tcPr>
            <w:tcW w:w="876"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供货期</w:t>
            </w:r>
          </w:p>
        </w:tc>
        <w:tc>
          <w:tcPr>
            <w:tcW w:w="735"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30</w:t>
            </w:r>
            <w:r w:rsidRPr="0053065F">
              <w:rPr>
                <w:rFonts w:eastAsia="仿宋_GB2312"/>
                <w:sz w:val="24"/>
                <w:szCs w:val="22"/>
              </w:rPr>
              <w:t>天</w:t>
            </w:r>
          </w:p>
        </w:tc>
        <w:tc>
          <w:tcPr>
            <w:tcW w:w="73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质保期</w:t>
            </w:r>
          </w:p>
        </w:tc>
        <w:tc>
          <w:tcPr>
            <w:tcW w:w="974"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3</w:t>
            </w:r>
            <w:r w:rsidRPr="0053065F">
              <w:rPr>
                <w:rFonts w:eastAsia="仿宋_GB2312"/>
                <w:sz w:val="24"/>
                <w:szCs w:val="22"/>
              </w:rPr>
              <w:t>年</w:t>
            </w:r>
          </w:p>
        </w:tc>
        <w:tc>
          <w:tcPr>
            <w:tcW w:w="73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安装地点</w:t>
            </w:r>
          </w:p>
        </w:tc>
        <w:tc>
          <w:tcPr>
            <w:tcW w:w="953" w:type="pct"/>
            <w:vAlign w:val="center"/>
          </w:tcPr>
          <w:p w:rsidR="00EB65FF" w:rsidRPr="0053065F" w:rsidRDefault="002F1EF9" w:rsidP="0053065F">
            <w:pPr>
              <w:spacing w:line="360" w:lineRule="auto"/>
              <w:jc w:val="center"/>
              <w:rPr>
                <w:rFonts w:eastAsia="仿宋_GB2312"/>
                <w:sz w:val="24"/>
                <w:szCs w:val="22"/>
              </w:rPr>
            </w:pPr>
            <w:r w:rsidRPr="0053065F">
              <w:rPr>
                <w:rFonts w:eastAsia="仿宋_GB2312"/>
                <w:sz w:val="24"/>
                <w:szCs w:val="22"/>
              </w:rPr>
              <w:t>北校区</w:t>
            </w:r>
            <w:r w:rsidRPr="0053065F">
              <w:rPr>
                <w:rFonts w:eastAsia="仿宋_GB2312"/>
                <w:sz w:val="24"/>
                <w:szCs w:val="22"/>
              </w:rPr>
              <w:t>1607</w:t>
            </w:r>
          </w:p>
        </w:tc>
      </w:tr>
      <w:tr w:rsidR="00EB65FF" w:rsidRPr="0053065F" w:rsidTr="000C0172">
        <w:trPr>
          <w:trHeight w:val="558"/>
        </w:trPr>
        <w:tc>
          <w:tcPr>
            <w:tcW w:w="876" w:type="pct"/>
            <w:vMerge w:val="restar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采购需求</w:t>
            </w:r>
          </w:p>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w:t>
            </w:r>
            <w:r w:rsidRPr="0053065F">
              <w:rPr>
                <w:rFonts w:eastAsia="仿宋_GB2312"/>
                <w:sz w:val="18"/>
                <w:szCs w:val="18"/>
              </w:rPr>
              <w:t>如果采购清单较多，可附表。</w:t>
            </w:r>
            <w:r w:rsidRPr="0053065F">
              <w:rPr>
                <w:rFonts w:eastAsia="仿宋_GB2312"/>
                <w:sz w:val="24"/>
                <w:szCs w:val="22"/>
              </w:rPr>
              <w:t>）</w:t>
            </w: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序号</w:t>
            </w:r>
          </w:p>
        </w:tc>
        <w:tc>
          <w:tcPr>
            <w:tcW w:w="73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设备名称</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数量</w:t>
            </w:r>
            <w:r w:rsidRPr="0053065F">
              <w:rPr>
                <w:rFonts w:eastAsia="仿宋_GB2312"/>
                <w:sz w:val="24"/>
                <w:szCs w:val="22"/>
              </w:rPr>
              <w:t>/</w:t>
            </w:r>
            <w:r w:rsidRPr="0053065F">
              <w:rPr>
                <w:rFonts w:eastAsia="仿宋_GB2312"/>
                <w:sz w:val="24"/>
                <w:szCs w:val="22"/>
              </w:rPr>
              <w:t>单位</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技术参数及相关要求</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品牌型号</w:t>
            </w:r>
          </w:p>
        </w:tc>
      </w:tr>
      <w:tr w:rsidR="00EB65FF" w:rsidRPr="0053065F" w:rsidTr="000C0172">
        <w:trPr>
          <w:trHeight w:val="410"/>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1</w:t>
            </w:r>
          </w:p>
        </w:tc>
        <w:tc>
          <w:tcPr>
            <w:tcW w:w="73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服务器</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16</w:t>
            </w:r>
            <w:r w:rsidRPr="0053065F">
              <w:rPr>
                <w:rFonts w:eastAsia="仿宋_GB2312"/>
                <w:sz w:val="24"/>
                <w:szCs w:val="22"/>
              </w:rPr>
              <w:t>台</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H3C R4900 G3</w:t>
            </w:r>
            <w:r w:rsidRPr="0053065F">
              <w:rPr>
                <w:rFonts w:eastAsia="仿宋_GB2312"/>
                <w:sz w:val="24"/>
                <w:szCs w:val="22"/>
              </w:rPr>
              <w:t>（</w:t>
            </w:r>
            <w:r w:rsidRPr="0053065F">
              <w:rPr>
                <w:rFonts w:eastAsia="仿宋_GB2312"/>
                <w:sz w:val="24"/>
                <w:szCs w:val="22"/>
              </w:rPr>
              <w:t>0630</w:t>
            </w:r>
            <w:r w:rsidRPr="0053065F">
              <w:rPr>
                <w:rFonts w:eastAsia="仿宋_GB2312"/>
                <w:sz w:val="24"/>
                <w:szCs w:val="22"/>
              </w:rPr>
              <w:t>）</w:t>
            </w:r>
          </w:p>
        </w:tc>
      </w:tr>
      <w:tr w:rsidR="00EB65FF" w:rsidRPr="0053065F" w:rsidTr="000C0172">
        <w:trPr>
          <w:trHeight w:val="416"/>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2</w:t>
            </w:r>
          </w:p>
        </w:tc>
        <w:tc>
          <w:tcPr>
            <w:tcW w:w="73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计算机</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96</w:t>
            </w:r>
            <w:r w:rsidRPr="0053065F">
              <w:rPr>
                <w:rFonts w:eastAsia="仿宋_GB2312"/>
                <w:sz w:val="24"/>
                <w:szCs w:val="22"/>
              </w:rPr>
              <w:t>台</w:t>
            </w:r>
          </w:p>
        </w:tc>
        <w:tc>
          <w:tcPr>
            <w:tcW w:w="942" w:type="pct"/>
            <w:gridSpan w:val="2"/>
            <w:vAlign w:val="center"/>
          </w:tcPr>
          <w:p w:rsidR="00EB65FF" w:rsidRPr="0053065F" w:rsidRDefault="009F3C96" w:rsidP="0053065F">
            <w:pPr>
              <w:widowControl/>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widowControl/>
              <w:spacing w:line="360" w:lineRule="auto"/>
              <w:jc w:val="center"/>
              <w:rPr>
                <w:rFonts w:eastAsia="仿宋_GB2312"/>
                <w:sz w:val="24"/>
                <w:szCs w:val="22"/>
              </w:rPr>
            </w:pPr>
            <w:r w:rsidRPr="0053065F">
              <w:rPr>
                <w:rFonts w:eastAsia="仿宋_GB2312"/>
                <w:sz w:val="24"/>
                <w:szCs w:val="22"/>
              </w:rPr>
              <w:t>宏碁</w:t>
            </w:r>
            <w:r w:rsidRPr="0053065F">
              <w:rPr>
                <w:rFonts w:eastAsia="仿宋_GB2312"/>
                <w:sz w:val="24"/>
                <w:szCs w:val="22"/>
              </w:rPr>
              <w:t>D650</w:t>
            </w:r>
          </w:p>
        </w:tc>
      </w:tr>
      <w:tr w:rsidR="00EB65FF" w:rsidRPr="0053065F" w:rsidTr="000C0172">
        <w:trPr>
          <w:trHeight w:val="408"/>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3</w:t>
            </w:r>
          </w:p>
        </w:tc>
        <w:tc>
          <w:tcPr>
            <w:tcW w:w="732" w:type="pct"/>
            <w:gridSpan w:val="2"/>
            <w:vAlign w:val="center"/>
          </w:tcPr>
          <w:p w:rsidR="00EB65FF" w:rsidRPr="0053065F" w:rsidRDefault="009F3C96" w:rsidP="0053065F">
            <w:pPr>
              <w:pStyle w:val="2"/>
              <w:jc w:val="center"/>
              <w:rPr>
                <w:rFonts w:eastAsia="仿宋_GB2312"/>
                <w:b w:val="0"/>
                <w:sz w:val="24"/>
                <w:szCs w:val="22"/>
              </w:rPr>
            </w:pPr>
            <w:r w:rsidRPr="0053065F">
              <w:rPr>
                <w:rFonts w:eastAsia="仿宋_GB2312"/>
                <w:b w:val="0"/>
                <w:sz w:val="24"/>
                <w:szCs w:val="22"/>
              </w:rPr>
              <w:t>86</w:t>
            </w:r>
            <w:r w:rsidRPr="0053065F">
              <w:rPr>
                <w:rFonts w:eastAsia="仿宋_GB2312"/>
                <w:b w:val="0"/>
                <w:sz w:val="24"/>
                <w:szCs w:val="22"/>
              </w:rPr>
              <w:t>寸触控一体机</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1</w:t>
            </w:r>
            <w:r w:rsidRPr="0053065F">
              <w:rPr>
                <w:rFonts w:eastAsia="仿宋_GB2312"/>
                <w:sz w:val="24"/>
                <w:szCs w:val="22"/>
              </w:rPr>
              <w:t>台</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东方中原</w:t>
            </w:r>
            <w:r w:rsidRPr="0053065F">
              <w:rPr>
                <w:rFonts w:eastAsia="仿宋_GB2312"/>
                <w:sz w:val="24"/>
                <w:szCs w:val="22"/>
              </w:rPr>
              <w:t>DS-86IWMS-L03PA</w:t>
            </w:r>
          </w:p>
        </w:tc>
      </w:tr>
      <w:tr w:rsidR="00EB65FF" w:rsidRPr="0053065F">
        <w:trPr>
          <w:trHeight w:val="295"/>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4</w:t>
            </w:r>
          </w:p>
        </w:tc>
        <w:tc>
          <w:tcPr>
            <w:tcW w:w="732" w:type="pct"/>
            <w:gridSpan w:val="2"/>
            <w:vAlign w:val="center"/>
          </w:tcPr>
          <w:p w:rsidR="00EB65FF" w:rsidRPr="0053065F" w:rsidRDefault="009F3C96" w:rsidP="0053065F">
            <w:pPr>
              <w:pStyle w:val="2"/>
              <w:jc w:val="center"/>
              <w:rPr>
                <w:rFonts w:eastAsia="仿宋_GB2312"/>
                <w:b w:val="0"/>
                <w:sz w:val="24"/>
                <w:szCs w:val="22"/>
              </w:rPr>
            </w:pPr>
            <w:r w:rsidRPr="0053065F">
              <w:rPr>
                <w:rFonts w:eastAsia="仿宋_GB2312"/>
                <w:b w:val="0"/>
                <w:sz w:val="24"/>
                <w:szCs w:val="22"/>
              </w:rPr>
              <w:t>控制台</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1</w:t>
            </w:r>
            <w:r w:rsidRPr="0053065F">
              <w:rPr>
                <w:rFonts w:eastAsia="仿宋_GB2312"/>
                <w:sz w:val="24"/>
                <w:szCs w:val="22"/>
              </w:rPr>
              <w:t>台</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富康</w:t>
            </w:r>
            <w:r w:rsidRPr="0053065F">
              <w:rPr>
                <w:rFonts w:eastAsia="仿宋_GB2312"/>
                <w:sz w:val="24"/>
                <w:szCs w:val="22"/>
              </w:rPr>
              <w:t>FK-T850</w:t>
            </w:r>
          </w:p>
        </w:tc>
      </w:tr>
      <w:tr w:rsidR="00EB65FF" w:rsidRPr="0053065F">
        <w:trPr>
          <w:trHeight w:val="295"/>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5</w:t>
            </w:r>
          </w:p>
        </w:tc>
        <w:tc>
          <w:tcPr>
            <w:tcW w:w="732" w:type="pct"/>
            <w:gridSpan w:val="2"/>
            <w:vAlign w:val="center"/>
          </w:tcPr>
          <w:p w:rsidR="00EB65FF" w:rsidRPr="0053065F" w:rsidRDefault="009F3C96" w:rsidP="0053065F">
            <w:pPr>
              <w:pStyle w:val="2"/>
              <w:jc w:val="center"/>
              <w:rPr>
                <w:rFonts w:eastAsia="仿宋_GB2312"/>
                <w:b w:val="0"/>
                <w:sz w:val="24"/>
                <w:szCs w:val="22"/>
              </w:rPr>
            </w:pPr>
            <w:r w:rsidRPr="0053065F">
              <w:rPr>
                <w:rFonts w:eastAsia="仿宋_GB2312"/>
                <w:b w:val="0"/>
                <w:sz w:val="24"/>
                <w:szCs w:val="22"/>
              </w:rPr>
              <w:t>空调</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2</w:t>
            </w:r>
            <w:r w:rsidRPr="0053065F">
              <w:rPr>
                <w:rFonts w:eastAsia="仿宋_GB2312"/>
                <w:sz w:val="24"/>
                <w:szCs w:val="22"/>
              </w:rPr>
              <w:t>台</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美的</w:t>
            </w:r>
            <w:r w:rsidRPr="0053065F">
              <w:rPr>
                <w:rFonts w:eastAsia="仿宋_GB2312"/>
                <w:sz w:val="24"/>
                <w:szCs w:val="22"/>
              </w:rPr>
              <w:t>KFR-72LW/BDN8Y-PA401 (2)A</w:t>
            </w:r>
          </w:p>
        </w:tc>
      </w:tr>
      <w:tr w:rsidR="00EB65FF" w:rsidRPr="0053065F">
        <w:trPr>
          <w:trHeight w:val="295"/>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6</w:t>
            </w:r>
          </w:p>
        </w:tc>
        <w:tc>
          <w:tcPr>
            <w:tcW w:w="732" w:type="pct"/>
            <w:gridSpan w:val="2"/>
            <w:vAlign w:val="center"/>
          </w:tcPr>
          <w:p w:rsidR="00EB65FF" w:rsidRPr="0053065F" w:rsidRDefault="009F3C96" w:rsidP="0053065F">
            <w:pPr>
              <w:pStyle w:val="2"/>
              <w:jc w:val="center"/>
              <w:rPr>
                <w:rFonts w:eastAsia="仿宋_GB2312"/>
                <w:b w:val="0"/>
                <w:sz w:val="24"/>
                <w:szCs w:val="22"/>
              </w:rPr>
            </w:pPr>
            <w:r w:rsidRPr="0053065F">
              <w:rPr>
                <w:rFonts w:eastAsia="仿宋_GB2312"/>
                <w:b w:val="0"/>
                <w:sz w:val="24"/>
                <w:szCs w:val="22"/>
              </w:rPr>
              <w:t>教师椅</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1</w:t>
            </w:r>
            <w:r w:rsidRPr="0053065F">
              <w:rPr>
                <w:rFonts w:eastAsia="仿宋_GB2312"/>
                <w:sz w:val="24"/>
                <w:szCs w:val="22"/>
              </w:rPr>
              <w:t>把</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富康</w:t>
            </w:r>
            <w:r w:rsidRPr="0053065F">
              <w:rPr>
                <w:rFonts w:eastAsia="仿宋_GB2312"/>
                <w:sz w:val="24"/>
                <w:szCs w:val="22"/>
              </w:rPr>
              <w:t>FK-Y636</w:t>
            </w:r>
          </w:p>
        </w:tc>
      </w:tr>
      <w:tr w:rsidR="00EB65FF" w:rsidRPr="0053065F">
        <w:trPr>
          <w:trHeight w:val="295"/>
        </w:trPr>
        <w:tc>
          <w:tcPr>
            <w:tcW w:w="876" w:type="pct"/>
            <w:vMerge/>
            <w:vAlign w:val="center"/>
          </w:tcPr>
          <w:p w:rsidR="00EB65FF" w:rsidRPr="0053065F" w:rsidRDefault="00EB65FF" w:rsidP="0053065F">
            <w:pPr>
              <w:spacing w:line="360" w:lineRule="auto"/>
              <w:jc w:val="center"/>
              <w:rPr>
                <w:rFonts w:eastAsia="仿宋_GB2312"/>
                <w:sz w:val="24"/>
                <w:szCs w:val="22"/>
              </w:rPr>
            </w:pPr>
          </w:p>
        </w:tc>
        <w:tc>
          <w:tcPr>
            <w:tcW w:w="401" w:type="pct"/>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7</w:t>
            </w:r>
          </w:p>
        </w:tc>
        <w:tc>
          <w:tcPr>
            <w:tcW w:w="732" w:type="pct"/>
            <w:gridSpan w:val="2"/>
            <w:vAlign w:val="center"/>
          </w:tcPr>
          <w:p w:rsidR="00EB65FF" w:rsidRPr="0053065F" w:rsidRDefault="009F3C96" w:rsidP="0053065F">
            <w:pPr>
              <w:pStyle w:val="2"/>
              <w:jc w:val="center"/>
              <w:rPr>
                <w:rFonts w:eastAsia="仿宋_GB2312"/>
                <w:b w:val="0"/>
                <w:sz w:val="24"/>
                <w:szCs w:val="22"/>
              </w:rPr>
            </w:pPr>
            <w:r w:rsidRPr="0053065F">
              <w:rPr>
                <w:rFonts w:eastAsia="仿宋_GB2312"/>
                <w:b w:val="0"/>
                <w:sz w:val="24"/>
                <w:szCs w:val="22"/>
              </w:rPr>
              <w:t>学生桌椅</w:t>
            </w:r>
          </w:p>
        </w:tc>
        <w:tc>
          <w:tcPr>
            <w:tcW w:w="650"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95</w:t>
            </w:r>
            <w:r w:rsidRPr="0053065F">
              <w:rPr>
                <w:rFonts w:eastAsia="仿宋_GB2312"/>
                <w:sz w:val="24"/>
                <w:szCs w:val="22"/>
              </w:rPr>
              <w:t>座</w:t>
            </w:r>
          </w:p>
        </w:tc>
        <w:tc>
          <w:tcPr>
            <w:tcW w:w="942"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技术参数在附表</w:t>
            </w:r>
          </w:p>
        </w:tc>
        <w:tc>
          <w:tcPr>
            <w:tcW w:w="1399" w:type="pct"/>
            <w:gridSpan w:val="2"/>
            <w:vAlign w:val="center"/>
          </w:tcPr>
          <w:p w:rsidR="00EB65FF" w:rsidRPr="0053065F" w:rsidRDefault="009F3C96" w:rsidP="0053065F">
            <w:pPr>
              <w:spacing w:line="360" w:lineRule="auto"/>
              <w:jc w:val="center"/>
              <w:rPr>
                <w:rFonts w:eastAsia="仿宋_GB2312"/>
                <w:sz w:val="24"/>
                <w:szCs w:val="22"/>
              </w:rPr>
            </w:pPr>
            <w:r w:rsidRPr="0053065F">
              <w:rPr>
                <w:rFonts w:eastAsia="仿宋_GB2312"/>
                <w:sz w:val="24"/>
                <w:szCs w:val="22"/>
              </w:rPr>
              <w:t>富康</w:t>
            </w:r>
            <w:r w:rsidRPr="0053065F">
              <w:rPr>
                <w:rFonts w:eastAsia="仿宋_GB2312"/>
                <w:sz w:val="24"/>
                <w:szCs w:val="22"/>
              </w:rPr>
              <w:t>FK-TZ233</w:t>
            </w:r>
          </w:p>
        </w:tc>
      </w:tr>
    </w:tbl>
    <w:p w:rsidR="0053065F" w:rsidRPr="0053065F" w:rsidRDefault="0053065F">
      <w:pPr>
        <w:widowControl/>
        <w:jc w:val="left"/>
        <w:rPr>
          <w:rFonts w:eastAsia="黑体"/>
          <w:sz w:val="28"/>
          <w:szCs w:val="28"/>
        </w:rPr>
      </w:pPr>
    </w:p>
    <w:p w:rsidR="0053065F" w:rsidRPr="0053065F" w:rsidRDefault="0053065F" w:rsidP="0053065F">
      <w:pPr>
        <w:pStyle w:val="2"/>
      </w:pPr>
      <w:r w:rsidRPr="0053065F">
        <w:br w:type="page"/>
      </w:r>
    </w:p>
    <w:p w:rsidR="00EB65FF" w:rsidRPr="0053065F" w:rsidRDefault="009F3C96">
      <w:pPr>
        <w:widowControl/>
        <w:jc w:val="left"/>
        <w:rPr>
          <w:rFonts w:eastAsia="仿宋_GB2312"/>
          <w:color w:val="000000"/>
          <w:kern w:val="0"/>
          <w:sz w:val="24"/>
        </w:rPr>
      </w:pPr>
      <w:r w:rsidRPr="0053065F">
        <w:rPr>
          <w:rFonts w:eastAsia="黑体" w:hAnsi="黑体"/>
          <w:sz w:val="28"/>
          <w:szCs w:val="28"/>
        </w:rPr>
        <w:lastRenderedPageBreak/>
        <w:t>二、采购需求</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400"/>
        <w:gridCol w:w="1178"/>
        <w:gridCol w:w="9639"/>
        <w:gridCol w:w="1418"/>
      </w:tblGrid>
      <w:tr w:rsidR="00EB65FF" w:rsidRPr="0053065F">
        <w:trPr>
          <w:trHeight w:val="958"/>
          <w:jc w:val="center"/>
        </w:trPr>
        <w:tc>
          <w:tcPr>
            <w:tcW w:w="717" w:type="dxa"/>
            <w:tcBorders>
              <w:top w:val="single" w:sz="4" w:space="0" w:color="auto"/>
            </w:tcBorders>
            <w:vAlign w:val="center"/>
          </w:tcPr>
          <w:p w:rsidR="00EB65FF" w:rsidRPr="0053065F" w:rsidRDefault="009F3C96">
            <w:pPr>
              <w:jc w:val="center"/>
              <w:rPr>
                <w:rFonts w:eastAsia="仿宋"/>
                <w:b/>
                <w:szCs w:val="21"/>
              </w:rPr>
            </w:pPr>
            <w:r w:rsidRPr="0053065F">
              <w:rPr>
                <w:rFonts w:eastAsia="仿宋" w:hAnsi="仿宋"/>
                <w:b/>
                <w:szCs w:val="21"/>
              </w:rPr>
              <w:t>序号</w:t>
            </w:r>
          </w:p>
        </w:tc>
        <w:tc>
          <w:tcPr>
            <w:tcW w:w="1400" w:type="dxa"/>
            <w:tcBorders>
              <w:top w:val="single" w:sz="4" w:space="0" w:color="auto"/>
            </w:tcBorders>
            <w:vAlign w:val="center"/>
          </w:tcPr>
          <w:p w:rsidR="00EB65FF" w:rsidRPr="0053065F" w:rsidRDefault="009F3C96">
            <w:pPr>
              <w:jc w:val="center"/>
              <w:rPr>
                <w:rFonts w:eastAsia="仿宋"/>
                <w:b/>
                <w:szCs w:val="21"/>
              </w:rPr>
            </w:pPr>
            <w:r w:rsidRPr="0053065F">
              <w:rPr>
                <w:rFonts w:eastAsia="仿宋" w:hAnsi="仿宋"/>
                <w:b/>
                <w:szCs w:val="21"/>
              </w:rPr>
              <w:t>设备名称</w:t>
            </w:r>
          </w:p>
        </w:tc>
        <w:tc>
          <w:tcPr>
            <w:tcW w:w="1178" w:type="dxa"/>
            <w:tcBorders>
              <w:top w:val="single" w:sz="4" w:space="0" w:color="auto"/>
            </w:tcBorders>
            <w:vAlign w:val="center"/>
          </w:tcPr>
          <w:p w:rsidR="00EB65FF" w:rsidRPr="0053065F" w:rsidRDefault="009F3C96">
            <w:pPr>
              <w:jc w:val="center"/>
              <w:rPr>
                <w:rFonts w:eastAsia="仿宋"/>
                <w:b/>
                <w:szCs w:val="21"/>
              </w:rPr>
            </w:pPr>
            <w:r w:rsidRPr="0053065F">
              <w:rPr>
                <w:rFonts w:eastAsia="仿宋" w:hAnsi="仿宋"/>
                <w:b/>
                <w:szCs w:val="21"/>
              </w:rPr>
              <w:t>数量</w:t>
            </w:r>
            <w:r w:rsidRPr="0053065F">
              <w:rPr>
                <w:rFonts w:eastAsia="仿宋"/>
                <w:b/>
                <w:szCs w:val="21"/>
              </w:rPr>
              <w:t>/</w:t>
            </w:r>
            <w:r w:rsidRPr="0053065F">
              <w:rPr>
                <w:rFonts w:eastAsia="仿宋" w:hAnsi="仿宋"/>
                <w:b/>
                <w:szCs w:val="21"/>
              </w:rPr>
              <w:t>单位</w:t>
            </w:r>
          </w:p>
        </w:tc>
        <w:tc>
          <w:tcPr>
            <w:tcW w:w="9639" w:type="dxa"/>
            <w:tcBorders>
              <w:top w:val="single" w:sz="4" w:space="0" w:color="auto"/>
            </w:tcBorders>
            <w:vAlign w:val="center"/>
          </w:tcPr>
          <w:p w:rsidR="00EB65FF" w:rsidRPr="0053065F" w:rsidRDefault="009F3C96">
            <w:pPr>
              <w:jc w:val="center"/>
              <w:rPr>
                <w:rFonts w:eastAsia="仿宋"/>
                <w:b/>
                <w:szCs w:val="21"/>
              </w:rPr>
            </w:pPr>
            <w:r w:rsidRPr="0053065F">
              <w:rPr>
                <w:rFonts w:eastAsia="仿宋" w:hAnsi="仿宋"/>
                <w:b/>
                <w:szCs w:val="21"/>
              </w:rPr>
              <w:t>技术参数及相关要求</w:t>
            </w:r>
          </w:p>
        </w:tc>
        <w:tc>
          <w:tcPr>
            <w:tcW w:w="1418" w:type="dxa"/>
            <w:tcBorders>
              <w:top w:val="single" w:sz="4" w:space="0" w:color="auto"/>
            </w:tcBorders>
            <w:vAlign w:val="center"/>
          </w:tcPr>
          <w:p w:rsidR="00EB65FF" w:rsidRPr="0053065F" w:rsidRDefault="009F3C96">
            <w:pPr>
              <w:jc w:val="center"/>
              <w:rPr>
                <w:rFonts w:eastAsia="仿宋"/>
                <w:b/>
                <w:szCs w:val="21"/>
              </w:rPr>
            </w:pPr>
            <w:r w:rsidRPr="0053065F">
              <w:rPr>
                <w:rFonts w:eastAsia="仿宋" w:hAnsi="仿宋"/>
                <w:b/>
                <w:szCs w:val="21"/>
              </w:rPr>
              <w:t>品牌型号</w:t>
            </w:r>
          </w:p>
        </w:tc>
      </w:tr>
      <w:tr w:rsidR="00EB65FF" w:rsidRPr="0053065F">
        <w:trPr>
          <w:trHeight w:val="70"/>
          <w:jc w:val="center"/>
        </w:trPr>
        <w:tc>
          <w:tcPr>
            <w:tcW w:w="717" w:type="dxa"/>
            <w:tcBorders>
              <w:top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t>1</w:t>
            </w:r>
          </w:p>
        </w:tc>
        <w:tc>
          <w:tcPr>
            <w:tcW w:w="1400" w:type="dxa"/>
            <w:tcBorders>
              <w:top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hAnsi="仿宋"/>
                <w:szCs w:val="21"/>
              </w:rPr>
              <w:t>服务器</w:t>
            </w:r>
          </w:p>
        </w:tc>
        <w:tc>
          <w:tcPr>
            <w:tcW w:w="1178" w:type="dxa"/>
            <w:tcBorders>
              <w:top w:val="single" w:sz="4" w:space="0" w:color="auto"/>
            </w:tcBorders>
            <w:vAlign w:val="center"/>
          </w:tcPr>
          <w:p w:rsidR="00EB65FF" w:rsidRPr="0053065F" w:rsidRDefault="009F3C96">
            <w:pPr>
              <w:spacing w:line="360" w:lineRule="exact"/>
              <w:rPr>
                <w:rFonts w:eastAsia="仿宋"/>
                <w:szCs w:val="21"/>
              </w:rPr>
            </w:pPr>
            <w:r w:rsidRPr="0053065F">
              <w:rPr>
                <w:rFonts w:eastAsia="仿宋"/>
                <w:szCs w:val="21"/>
              </w:rPr>
              <w:t>16</w:t>
            </w:r>
            <w:r w:rsidRPr="0053065F">
              <w:rPr>
                <w:rFonts w:eastAsia="仿宋" w:hAnsi="仿宋"/>
                <w:szCs w:val="21"/>
              </w:rPr>
              <w:t>台</w:t>
            </w:r>
          </w:p>
        </w:tc>
        <w:tc>
          <w:tcPr>
            <w:tcW w:w="9639" w:type="dxa"/>
            <w:tcBorders>
              <w:top w:val="single" w:sz="4" w:space="0" w:color="auto"/>
            </w:tcBorders>
            <w:vAlign w:val="center"/>
          </w:tcPr>
          <w:p w:rsidR="00EB65FF" w:rsidRPr="0053065F" w:rsidRDefault="009F3C96">
            <w:pPr>
              <w:spacing w:line="360" w:lineRule="exact"/>
              <w:rPr>
                <w:rFonts w:eastAsia="仿宋"/>
                <w:szCs w:val="21"/>
              </w:rPr>
            </w:pPr>
            <w:r w:rsidRPr="0053065F">
              <w:rPr>
                <w:rFonts w:eastAsia="仿宋"/>
                <w:szCs w:val="21"/>
              </w:rPr>
              <w:t>1.</w:t>
            </w:r>
            <w:r w:rsidRPr="0053065F">
              <w:rPr>
                <w:rFonts w:eastAsia="仿宋" w:hAnsi="仿宋"/>
                <w:szCs w:val="21"/>
              </w:rPr>
              <w:t>处理器：配置</w:t>
            </w:r>
            <w:r w:rsidRPr="0053065F">
              <w:rPr>
                <w:rFonts w:eastAsia="仿宋"/>
                <w:szCs w:val="21"/>
              </w:rPr>
              <w:t>1</w:t>
            </w:r>
            <w:r w:rsidRPr="0053065F">
              <w:rPr>
                <w:rFonts w:eastAsia="仿宋" w:hAnsi="仿宋"/>
                <w:szCs w:val="21"/>
              </w:rPr>
              <w:t>颗</w:t>
            </w:r>
            <w:r w:rsidRPr="0053065F">
              <w:rPr>
                <w:rFonts w:eastAsia="仿宋"/>
                <w:szCs w:val="21"/>
              </w:rPr>
              <w:t xml:space="preserve">Intel Xeon </w:t>
            </w:r>
            <w:r w:rsidRPr="0053065F">
              <w:rPr>
                <w:rFonts w:eastAsia="仿宋" w:hAnsi="仿宋"/>
                <w:szCs w:val="21"/>
              </w:rPr>
              <w:t>铜牌</w:t>
            </w:r>
            <w:r w:rsidRPr="0053065F">
              <w:rPr>
                <w:rFonts w:eastAsia="仿宋"/>
                <w:szCs w:val="21"/>
              </w:rPr>
              <w:t xml:space="preserve"> B3204(1.9GHz,6</w:t>
            </w:r>
            <w:r w:rsidRPr="0053065F">
              <w:rPr>
                <w:rFonts w:eastAsia="仿宋" w:hAnsi="仿宋"/>
                <w:szCs w:val="21"/>
              </w:rPr>
              <w:t>核</w:t>
            </w:r>
            <w:r w:rsidRPr="0053065F">
              <w:rPr>
                <w:rFonts w:eastAsia="仿宋"/>
                <w:szCs w:val="21"/>
              </w:rPr>
              <w:t>)</w:t>
            </w:r>
            <w:r w:rsidRPr="0053065F">
              <w:rPr>
                <w:rFonts w:eastAsia="仿宋" w:hAnsi="仿宋"/>
                <w:szCs w:val="21"/>
              </w:rPr>
              <w:t>处理器；</w:t>
            </w:r>
          </w:p>
          <w:p w:rsidR="00EB65FF" w:rsidRPr="0053065F" w:rsidRDefault="009F3C96">
            <w:pPr>
              <w:spacing w:line="360" w:lineRule="exact"/>
              <w:rPr>
                <w:rFonts w:eastAsia="仿宋"/>
                <w:szCs w:val="21"/>
              </w:rPr>
            </w:pPr>
            <w:r w:rsidRPr="0053065F">
              <w:rPr>
                <w:rFonts w:eastAsia="仿宋"/>
                <w:szCs w:val="21"/>
              </w:rPr>
              <w:t>2.</w:t>
            </w:r>
            <w:r w:rsidRPr="0053065F">
              <w:rPr>
                <w:rFonts w:eastAsia="仿宋" w:hAnsi="仿宋"/>
                <w:szCs w:val="21"/>
              </w:rPr>
              <w:t>内存：配置</w:t>
            </w:r>
            <w:r w:rsidRPr="0053065F">
              <w:rPr>
                <w:rFonts w:eastAsia="仿宋"/>
                <w:szCs w:val="21"/>
              </w:rPr>
              <w:t>32GB DDR4-2933MHZ</w:t>
            </w:r>
            <w:r w:rsidRPr="0053065F">
              <w:rPr>
                <w:rFonts w:eastAsia="仿宋" w:hAnsi="仿宋"/>
                <w:szCs w:val="21"/>
              </w:rPr>
              <w:t>内存，可扩展</w:t>
            </w:r>
            <w:r w:rsidRPr="0053065F">
              <w:rPr>
                <w:rFonts w:eastAsia="仿宋"/>
                <w:szCs w:val="21"/>
              </w:rPr>
              <w:t>≥24</w:t>
            </w:r>
            <w:r w:rsidRPr="0053065F">
              <w:rPr>
                <w:rFonts w:eastAsia="仿宋" w:hAnsi="仿宋"/>
                <w:szCs w:val="21"/>
              </w:rPr>
              <w:t>个内存插槽，最大容量</w:t>
            </w:r>
            <w:r w:rsidRPr="0053065F">
              <w:rPr>
                <w:rFonts w:eastAsia="仿宋"/>
                <w:szCs w:val="21"/>
              </w:rPr>
              <w:t>3.0TB</w:t>
            </w:r>
            <w:r w:rsidRPr="0053065F">
              <w:rPr>
                <w:rFonts w:eastAsia="仿宋" w:hAnsi="仿宋"/>
                <w:szCs w:val="21"/>
              </w:rPr>
              <w:t>；支持高级</w:t>
            </w:r>
            <w:r w:rsidRPr="0053065F">
              <w:rPr>
                <w:rFonts w:eastAsia="仿宋"/>
                <w:szCs w:val="21"/>
              </w:rPr>
              <w:t>ECC</w:t>
            </w:r>
            <w:r w:rsidRPr="0053065F">
              <w:rPr>
                <w:rFonts w:eastAsia="仿宋" w:hAnsi="仿宋"/>
                <w:szCs w:val="21"/>
              </w:rPr>
              <w:t>、内存热备、内存镜像功能；</w:t>
            </w:r>
          </w:p>
          <w:p w:rsidR="00EB65FF" w:rsidRPr="0053065F" w:rsidRDefault="009F3C96">
            <w:pPr>
              <w:spacing w:line="360" w:lineRule="exact"/>
              <w:rPr>
                <w:rFonts w:eastAsia="仿宋"/>
                <w:szCs w:val="21"/>
              </w:rPr>
            </w:pPr>
            <w:r w:rsidRPr="0053065F">
              <w:rPr>
                <w:rFonts w:eastAsia="仿宋"/>
                <w:szCs w:val="21"/>
              </w:rPr>
              <w:t>3.</w:t>
            </w:r>
            <w:r w:rsidRPr="0053065F">
              <w:rPr>
                <w:rFonts w:eastAsia="仿宋" w:hAnsi="仿宋"/>
                <w:szCs w:val="21"/>
              </w:rPr>
              <w:t>硬盘：配置</w:t>
            </w:r>
            <w:r w:rsidRPr="0053065F">
              <w:rPr>
                <w:rFonts w:eastAsia="仿宋"/>
                <w:szCs w:val="21"/>
              </w:rPr>
              <w:t>2</w:t>
            </w:r>
            <w:r w:rsidRPr="0053065F">
              <w:rPr>
                <w:rFonts w:eastAsia="仿宋" w:hAnsi="仿宋"/>
                <w:szCs w:val="21"/>
              </w:rPr>
              <w:t>块</w:t>
            </w:r>
            <w:r w:rsidRPr="0053065F">
              <w:rPr>
                <w:rFonts w:eastAsia="仿宋"/>
                <w:szCs w:val="21"/>
              </w:rPr>
              <w:t>4TB 3.5 SATA</w:t>
            </w:r>
            <w:r w:rsidRPr="0053065F">
              <w:rPr>
                <w:rFonts w:eastAsia="仿宋" w:hAnsi="仿宋"/>
                <w:szCs w:val="21"/>
              </w:rPr>
              <w:t>硬盘，最大支持</w:t>
            </w:r>
            <w:r w:rsidRPr="0053065F">
              <w:rPr>
                <w:rFonts w:eastAsia="仿宋"/>
                <w:szCs w:val="21"/>
              </w:rPr>
              <w:t>40</w:t>
            </w:r>
            <w:r w:rsidRPr="0053065F">
              <w:rPr>
                <w:rFonts w:eastAsia="仿宋" w:hAnsi="仿宋"/>
                <w:szCs w:val="21"/>
              </w:rPr>
              <w:t>个热插拔</w:t>
            </w:r>
            <w:r w:rsidRPr="0053065F">
              <w:rPr>
                <w:rFonts w:eastAsia="仿宋"/>
                <w:szCs w:val="21"/>
              </w:rPr>
              <w:t>2.5</w:t>
            </w:r>
            <w:r w:rsidRPr="0053065F">
              <w:rPr>
                <w:rFonts w:eastAsia="仿宋" w:hAnsi="仿宋"/>
                <w:szCs w:val="21"/>
              </w:rPr>
              <w:t>寸盘位</w:t>
            </w:r>
            <w:r w:rsidRPr="0053065F">
              <w:rPr>
                <w:rFonts w:eastAsia="仿宋"/>
                <w:szCs w:val="21"/>
              </w:rPr>
              <w:t xml:space="preserve"> </w:t>
            </w:r>
            <w:r w:rsidRPr="0053065F">
              <w:rPr>
                <w:rFonts w:eastAsia="仿宋" w:hAnsi="仿宋"/>
                <w:szCs w:val="21"/>
              </w:rPr>
              <w:t>或</w:t>
            </w:r>
            <w:r w:rsidRPr="0053065F">
              <w:rPr>
                <w:rFonts w:eastAsia="仿宋"/>
                <w:szCs w:val="21"/>
              </w:rPr>
              <w:t>20</w:t>
            </w:r>
            <w:r w:rsidRPr="0053065F">
              <w:rPr>
                <w:rFonts w:eastAsia="仿宋" w:hAnsi="仿宋"/>
                <w:szCs w:val="21"/>
              </w:rPr>
              <w:t>个</w:t>
            </w:r>
            <w:r w:rsidRPr="0053065F">
              <w:rPr>
                <w:rFonts w:eastAsia="仿宋"/>
                <w:szCs w:val="21"/>
              </w:rPr>
              <w:t>3.5</w:t>
            </w:r>
            <w:r w:rsidRPr="0053065F">
              <w:rPr>
                <w:rFonts w:eastAsia="仿宋" w:hAnsi="仿宋"/>
                <w:szCs w:val="21"/>
              </w:rPr>
              <w:t>寸硬盘位；</w:t>
            </w:r>
          </w:p>
          <w:p w:rsidR="00EB65FF" w:rsidRPr="0053065F" w:rsidRDefault="009F3C96">
            <w:pPr>
              <w:spacing w:line="360" w:lineRule="exact"/>
              <w:rPr>
                <w:rFonts w:eastAsia="仿宋"/>
                <w:szCs w:val="21"/>
              </w:rPr>
            </w:pPr>
            <w:r w:rsidRPr="0053065F">
              <w:rPr>
                <w:rFonts w:eastAsia="仿宋"/>
                <w:szCs w:val="21"/>
              </w:rPr>
              <w:t>4.</w:t>
            </w:r>
            <w:r w:rsidRPr="0053065F">
              <w:rPr>
                <w:rFonts w:eastAsia="仿宋" w:hAnsi="仿宋"/>
                <w:szCs w:val="21"/>
              </w:rPr>
              <w:t>阵列卡：</w:t>
            </w:r>
            <w:r w:rsidRPr="0053065F">
              <w:rPr>
                <w:rFonts w:eastAsia="仿宋"/>
                <w:szCs w:val="21"/>
              </w:rPr>
              <w:t>SAS RAID</w:t>
            </w:r>
            <w:r w:rsidRPr="0053065F">
              <w:rPr>
                <w:rFonts w:eastAsia="仿宋" w:hAnsi="仿宋"/>
                <w:szCs w:val="21"/>
              </w:rPr>
              <w:t>卡，支持</w:t>
            </w:r>
            <w:r w:rsidRPr="0053065F">
              <w:rPr>
                <w:rFonts w:eastAsia="仿宋"/>
                <w:szCs w:val="21"/>
              </w:rPr>
              <w:t>Raid0/1/5</w:t>
            </w:r>
            <w:r w:rsidRPr="0053065F">
              <w:rPr>
                <w:rFonts w:eastAsia="仿宋" w:hAnsi="仿宋"/>
                <w:szCs w:val="21"/>
              </w:rPr>
              <w:t>；</w:t>
            </w:r>
          </w:p>
          <w:p w:rsidR="00EB65FF" w:rsidRPr="0053065F" w:rsidRDefault="009F3C96">
            <w:pPr>
              <w:spacing w:line="360" w:lineRule="exact"/>
              <w:rPr>
                <w:rFonts w:eastAsia="仿宋"/>
                <w:szCs w:val="21"/>
              </w:rPr>
            </w:pPr>
            <w:r w:rsidRPr="0053065F">
              <w:rPr>
                <w:rFonts w:eastAsia="仿宋"/>
                <w:szCs w:val="21"/>
              </w:rPr>
              <w:t>5.I/O</w:t>
            </w:r>
            <w:r w:rsidRPr="0053065F">
              <w:rPr>
                <w:rFonts w:eastAsia="仿宋" w:hAnsi="仿宋"/>
                <w:szCs w:val="21"/>
              </w:rPr>
              <w:t>扩展槽：可扩展至</w:t>
            </w:r>
            <w:r w:rsidRPr="0053065F">
              <w:rPr>
                <w:rFonts w:eastAsia="仿宋"/>
                <w:szCs w:val="21"/>
              </w:rPr>
              <w:t>≥10</w:t>
            </w:r>
            <w:r w:rsidRPr="0053065F">
              <w:rPr>
                <w:rFonts w:eastAsia="仿宋" w:hAnsi="仿宋"/>
                <w:szCs w:val="21"/>
              </w:rPr>
              <w:t>个</w:t>
            </w:r>
            <w:r w:rsidRPr="0053065F">
              <w:rPr>
                <w:rFonts w:eastAsia="仿宋"/>
                <w:szCs w:val="21"/>
              </w:rPr>
              <w:t>PCIe 3.0</w:t>
            </w:r>
            <w:r w:rsidRPr="0053065F">
              <w:rPr>
                <w:rFonts w:eastAsia="仿宋" w:hAnsi="仿宋"/>
                <w:szCs w:val="21"/>
              </w:rPr>
              <w:t>可用插槽，可支持</w:t>
            </w:r>
            <w:r w:rsidRPr="0053065F">
              <w:rPr>
                <w:rFonts w:eastAsia="仿宋"/>
                <w:szCs w:val="21"/>
              </w:rPr>
              <w:t>≥3</w:t>
            </w:r>
            <w:r w:rsidRPr="0053065F">
              <w:rPr>
                <w:rFonts w:eastAsia="仿宋" w:hAnsi="仿宋"/>
                <w:szCs w:val="21"/>
              </w:rPr>
              <w:t>块双宽或</w:t>
            </w:r>
            <w:r w:rsidRPr="0053065F">
              <w:rPr>
                <w:rFonts w:eastAsia="仿宋"/>
                <w:szCs w:val="21"/>
              </w:rPr>
              <w:t>8</w:t>
            </w:r>
            <w:r w:rsidRPr="0053065F">
              <w:rPr>
                <w:rFonts w:eastAsia="仿宋" w:hAnsi="仿宋"/>
                <w:szCs w:val="21"/>
              </w:rPr>
              <w:t>块单宽</w:t>
            </w:r>
            <w:r w:rsidRPr="0053065F">
              <w:rPr>
                <w:rFonts w:eastAsia="仿宋"/>
                <w:szCs w:val="21"/>
              </w:rPr>
              <w:t>GPU</w:t>
            </w:r>
            <w:r w:rsidRPr="0053065F">
              <w:rPr>
                <w:rFonts w:eastAsia="仿宋" w:hAnsi="仿宋"/>
                <w:szCs w:val="21"/>
              </w:rPr>
              <w:t>卡；</w:t>
            </w:r>
          </w:p>
          <w:p w:rsidR="00EB65FF" w:rsidRPr="0053065F" w:rsidRDefault="009F3C96">
            <w:pPr>
              <w:spacing w:line="360" w:lineRule="exact"/>
              <w:rPr>
                <w:rFonts w:eastAsia="仿宋"/>
                <w:szCs w:val="21"/>
              </w:rPr>
            </w:pPr>
            <w:r w:rsidRPr="0053065F">
              <w:rPr>
                <w:rFonts w:eastAsia="仿宋"/>
                <w:szCs w:val="21"/>
              </w:rPr>
              <w:t>6.</w:t>
            </w:r>
            <w:r w:rsidRPr="0053065F">
              <w:rPr>
                <w:rFonts w:eastAsia="仿宋" w:hAnsi="仿宋"/>
                <w:szCs w:val="21"/>
              </w:rPr>
              <w:t>网卡：</w:t>
            </w:r>
            <w:r w:rsidRPr="0053065F">
              <w:rPr>
                <w:rFonts w:eastAsia="仿宋"/>
                <w:szCs w:val="21"/>
              </w:rPr>
              <w:t>4</w:t>
            </w:r>
            <w:r w:rsidRPr="0053065F">
              <w:rPr>
                <w:rFonts w:eastAsia="仿宋" w:hAnsi="仿宋"/>
                <w:szCs w:val="21"/>
              </w:rPr>
              <w:t>口千兆电口网卡；</w:t>
            </w:r>
            <w:r w:rsidRPr="0053065F">
              <w:rPr>
                <w:rFonts w:eastAsia="仿宋"/>
                <w:szCs w:val="21"/>
              </w:rPr>
              <w:t>1</w:t>
            </w:r>
            <w:r w:rsidRPr="0053065F">
              <w:rPr>
                <w:rFonts w:eastAsia="仿宋" w:hAnsi="仿宋"/>
                <w:szCs w:val="21"/>
              </w:rPr>
              <w:t>个独立的千兆管理口；</w:t>
            </w:r>
          </w:p>
          <w:p w:rsidR="00EB65FF" w:rsidRPr="0053065F" w:rsidRDefault="009F3C96">
            <w:pPr>
              <w:spacing w:line="360" w:lineRule="exact"/>
              <w:rPr>
                <w:rFonts w:eastAsia="仿宋"/>
                <w:szCs w:val="21"/>
              </w:rPr>
            </w:pPr>
            <w:r w:rsidRPr="0053065F">
              <w:rPr>
                <w:rFonts w:eastAsia="仿宋"/>
                <w:szCs w:val="21"/>
              </w:rPr>
              <w:t>7.</w:t>
            </w:r>
            <w:r w:rsidRPr="0053065F">
              <w:rPr>
                <w:rFonts w:eastAsia="仿宋" w:hAnsi="仿宋"/>
                <w:szCs w:val="21"/>
              </w:rPr>
              <w:t>管理：含远程管理端口；</w:t>
            </w:r>
          </w:p>
          <w:p w:rsidR="00EB65FF" w:rsidRPr="0053065F" w:rsidRDefault="009F3C96">
            <w:pPr>
              <w:spacing w:line="360" w:lineRule="exact"/>
              <w:rPr>
                <w:rFonts w:eastAsia="仿宋"/>
                <w:szCs w:val="21"/>
              </w:rPr>
            </w:pPr>
            <w:r w:rsidRPr="0053065F">
              <w:rPr>
                <w:rFonts w:eastAsia="仿宋"/>
                <w:szCs w:val="21"/>
              </w:rPr>
              <w:t>8.</w:t>
            </w:r>
            <w:r w:rsidRPr="0053065F">
              <w:rPr>
                <w:rFonts w:eastAsia="仿宋" w:hAnsi="仿宋"/>
                <w:szCs w:val="21"/>
              </w:rPr>
              <w:t>电源：</w:t>
            </w:r>
            <w:r w:rsidRPr="0053065F">
              <w:rPr>
                <w:rFonts w:eastAsia="仿宋"/>
                <w:szCs w:val="21"/>
              </w:rPr>
              <w:t>550W</w:t>
            </w:r>
            <w:r w:rsidRPr="0053065F">
              <w:rPr>
                <w:rFonts w:eastAsia="仿宋" w:hAnsi="仿宋"/>
                <w:szCs w:val="21"/>
              </w:rPr>
              <w:t>热插拔冗余电源；</w:t>
            </w:r>
            <w:r w:rsidRPr="0053065F">
              <w:rPr>
                <w:rFonts w:eastAsia="仿宋"/>
                <w:szCs w:val="21"/>
              </w:rPr>
              <w:t>.</w:t>
            </w:r>
          </w:p>
          <w:p w:rsidR="00EB65FF" w:rsidRPr="0053065F" w:rsidRDefault="009F3C96">
            <w:pPr>
              <w:spacing w:line="360" w:lineRule="exact"/>
              <w:rPr>
                <w:rFonts w:eastAsia="仿宋"/>
                <w:szCs w:val="21"/>
              </w:rPr>
            </w:pPr>
            <w:r w:rsidRPr="0053065F">
              <w:rPr>
                <w:rFonts w:eastAsia="仿宋"/>
                <w:szCs w:val="21"/>
              </w:rPr>
              <w:t>9.</w:t>
            </w:r>
            <w:r w:rsidRPr="0053065F">
              <w:rPr>
                <w:rFonts w:eastAsia="仿宋" w:hAnsi="仿宋"/>
                <w:szCs w:val="21"/>
              </w:rPr>
              <w:t>其它：</w:t>
            </w:r>
            <w:r w:rsidRPr="0053065F">
              <w:rPr>
                <w:rFonts w:eastAsia="仿宋"/>
                <w:szCs w:val="21"/>
              </w:rPr>
              <w:t>2U</w:t>
            </w:r>
            <w:r w:rsidRPr="0053065F">
              <w:rPr>
                <w:rFonts w:eastAsia="仿宋" w:hAnsi="仿宋"/>
                <w:szCs w:val="21"/>
              </w:rPr>
              <w:t>机架式，含标准滑轨；</w:t>
            </w:r>
          </w:p>
          <w:p w:rsidR="00EB65FF" w:rsidRPr="0053065F" w:rsidRDefault="009F3C96">
            <w:pPr>
              <w:spacing w:line="360" w:lineRule="exact"/>
              <w:rPr>
                <w:rFonts w:eastAsia="仿宋"/>
                <w:szCs w:val="21"/>
              </w:rPr>
            </w:pPr>
            <w:r w:rsidRPr="0053065F">
              <w:rPr>
                <w:rFonts w:eastAsia="仿宋"/>
                <w:szCs w:val="21"/>
              </w:rPr>
              <w:t>10.</w:t>
            </w:r>
            <w:r w:rsidRPr="0053065F">
              <w:rPr>
                <w:rFonts w:eastAsia="仿宋" w:hAnsi="仿宋"/>
                <w:szCs w:val="21"/>
              </w:rPr>
              <w:t>保修：</w:t>
            </w:r>
            <w:r w:rsidRPr="0053065F">
              <w:rPr>
                <w:rFonts w:eastAsia="仿宋"/>
                <w:szCs w:val="21"/>
              </w:rPr>
              <w:t>3</w:t>
            </w:r>
            <w:r w:rsidRPr="0053065F">
              <w:rPr>
                <w:rFonts w:eastAsia="仿宋" w:hAnsi="仿宋"/>
                <w:szCs w:val="21"/>
              </w:rPr>
              <w:t>年现场保修</w:t>
            </w:r>
          </w:p>
        </w:tc>
        <w:tc>
          <w:tcPr>
            <w:tcW w:w="1418" w:type="dxa"/>
            <w:tcBorders>
              <w:top w:val="single" w:sz="4" w:space="0" w:color="auto"/>
            </w:tcBorders>
            <w:vAlign w:val="center"/>
          </w:tcPr>
          <w:p w:rsidR="00EB65FF" w:rsidRPr="0053065F" w:rsidRDefault="009F3C96">
            <w:pPr>
              <w:spacing w:line="360" w:lineRule="exact"/>
              <w:jc w:val="center"/>
              <w:rPr>
                <w:rFonts w:eastAsia="仿宋"/>
                <w:color w:val="000000"/>
                <w:szCs w:val="21"/>
              </w:rPr>
            </w:pPr>
            <w:r w:rsidRPr="0053065F">
              <w:rPr>
                <w:rFonts w:eastAsia="仿宋"/>
                <w:szCs w:val="21"/>
              </w:rPr>
              <w:t>H3C R4900 G3(0630)</w:t>
            </w:r>
          </w:p>
        </w:tc>
      </w:tr>
      <w:tr w:rsidR="00EB65FF" w:rsidRPr="0053065F">
        <w:trPr>
          <w:trHeight w:val="70"/>
          <w:jc w:val="center"/>
        </w:trPr>
        <w:tc>
          <w:tcPr>
            <w:tcW w:w="717" w:type="dxa"/>
            <w:tcBorders>
              <w:top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t>2</w:t>
            </w:r>
          </w:p>
        </w:tc>
        <w:tc>
          <w:tcPr>
            <w:tcW w:w="1400" w:type="dxa"/>
            <w:tcBorders>
              <w:top w:val="single" w:sz="4" w:space="0" w:color="auto"/>
            </w:tcBorders>
            <w:vAlign w:val="center"/>
          </w:tcPr>
          <w:p w:rsidR="00EB65FF" w:rsidRPr="0053065F" w:rsidRDefault="009F3C96">
            <w:pPr>
              <w:spacing w:line="360" w:lineRule="exact"/>
              <w:jc w:val="center"/>
              <w:rPr>
                <w:rFonts w:eastAsia="仿宋"/>
                <w:bCs/>
                <w:szCs w:val="21"/>
              </w:rPr>
            </w:pPr>
            <w:r w:rsidRPr="0053065F">
              <w:rPr>
                <w:rFonts w:eastAsia="仿宋" w:hAnsi="仿宋"/>
                <w:bCs/>
                <w:szCs w:val="21"/>
              </w:rPr>
              <w:t>计算机</w:t>
            </w:r>
          </w:p>
        </w:tc>
        <w:tc>
          <w:tcPr>
            <w:tcW w:w="1178" w:type="dxa"/>
            <w:tcBorders>
              <w:top w:val="single" w:sz="4" w:space="0" w:color="auto"/>
            </w:tcBorders>
            <w:vAlign w:val="center"/>
          </w:tcPr>
          <w:p w:rsidR="00EB65FF" w:rsidRPr="0053065F" w:rsidRDefault="009F3C96">
            <w:pPr>
              <w:widowControl/>
              <w:spacing w:line="360" w:lineRule="atLeast"/>
              <w:jc w:val="left"/>
              <w:rPr>
                <w:rFonts w:eastAsia="仿宋"/>
                <w:kern w:val="0"/>
                <w:szCs w:val="21"/>
              </w:rPr>
            </w:pPr>
            <w:r w:rsidRPr="0053065F">
              <w:rPr>
                <w:rFonts w:eastAsia="仿宋"/>
                <w:szCs w:val="21"/>
              </w:rPr>
              <w:t>96</w:t>
            </w:r>
            <w:r w:rsidRPr="0053065F">
              <w:rPr>
                <w:rFonts w:eastAsia="仿宋" w:hAnsi="仿宋"/>
                <w:szCs w:val="21"/>
              </w:rPr>
              <w:t>台</w:t>
            </w:r>
          </w:p>
        </w:tc>
        <w:tc>
          <w:tcPr>
            <w:tcW w:w="9639" w:type="dxa"/>
            <w:tcBorders>
              <w:top w:val="single" w:sz="4" w:space="0" w:color="auto"/>
            </w:tcBorders>
            <w:vAlign w:val="center"/>
          </w:tcPr>
          <w:p w:rsidR="00EB65FF" w:rsidRPr="0053065F" w:rsidRDefault="009F3C96">
            <w:pPr>
              <w:widowControl/>
              <w:spacing w:line="360" w:lineRule="atLeast"/>
              <w:jc w:val="left"/>
              <w:rPr>
                <w:rFonts w:eastAsia="仿宋"/>
                <w:kern w:val="0"/>
                <w:szCs w:val="21"/>
              </w:rPr>
            </w:pPr>
            <w:r w:rsidRPr="0053065F">
              <w:rPr>
                <w:rFonts w:eastAsia="仿宋"/>
                <w:kern w:val="0"/>
                <w:szCs w:val="21"/>
              </w:rPr>
              <w:t>1</w:t>
            </w:r>
            <w:r w:rsidRPr="0053065F">
              <w:rPr>
                <w:rFonts w:eastAsia="仿宋" w:hAnsi="仿宋"/>
                <w:kern w:val="0"/>
                <w:szCs w:val="21"/>
              </w:rPr>
              <w:t>、</w:t>
            </w:r>
            <w:r w:rsidRPr="0053065F">
              <w:rPr>
                <w:rFonts w:eastAsia="仿宋"/>
                <w:kern w:val="0"/>
                <w:szCs w:val="21"/>
              </w:rPr>
              <w:t>CPU</w:t>
            </w:r>
            <w:r w:rsidRPr="0053065F">
              <w:rPr>
                <w:rFonts w:eastAsia="仿宋" w:hAnsi="仿宋"/>
                <w:kern w:val="0"/>
                <w:szCs w:val="21"/>
              </w:rPr>
              <w:t>：不低于</w:t>
            </w:r>
            <w:r w:rsidRPr="0053065F">
              <w:rPr>
                <w:rFonts w:eastAsia="仿宋"/>
                <w:kern w:val="0"/>
                <w:szCs w:val="21"/>
              </w:rPr>
              <w:t>i5 12400</w:t>
            </w:r>
          </w:p>
          <w:p w:rsidR="00EB65FF" w:rsidRPr="0053065F" w:rsidRDefault="009F3C96">
            <w:pPr>
              <w:widowControl/>
              <w:spacing w:line="360" w:lineRule="atLeast"/>
              <w:jc w:val="left"/>
              <w:rPr>
                <w:rFonts w:eastAsia="仿宋"/>
                <w:kern w:val="0"/>
                <w:szCs w:val="21"/>
              </w:rPr>
            </w:pPr>
            <w:r w:rsidRPr="0053065F">
              <w:rPr>
                <w:rFonts w:eastAsia="仿宋" w:hAnsi="仿宋"/>
                <w:szCs w:val="21"/>
              </w:rPr>
              <w:t>★</w:t>
            </w:r>
            <w:r w:rsidRPr="0053065F">
              <w:rPr>
                <w:rFonts w:eastAsia="仿宋"/>
                <w:kern w:val="0"/>
                <w:szCs w:val="21"/>
              </w:rPr>
              <w:t>2</w:t>
            </w:r>
            <w:r w:rsidRPr="0053065F">
              <w:rPr>
                <w:rFonts w:eastAsia="仿宋" w:hAnsi="仿宋"/>
                <w:kern w:val="0"/>
                <w:szCs w:val="21"/>
              </w:rPr>
              <w:t>、主板：不低于</w:t>
            </w:r>
            <w:r w:rsidRPr="0053065F">
              <w:rPr>
                <w:rFonts w:eastAsia="仿宋"/>
                <w:kern w:val="0"/>
                <w:szCs w:val="21"/>
              </w:rPr>
              <w:t>B560</w:t>
            </w:r>
            <w:r w:rsidRPr="0053065F">
              <w:rPr>
                <w:rFonts w:eastAsia="仿宋" w:hAnsi="仿宋"/>
                <w:kern w:val="0"/>
                <w:szCs w:val="21"/>
              </w:rPr>
              <w:t>芯片组主板</w:t>
            </w:r>
            <w:r w:rsidRPr="0053065F">
              <w:rPr>
                <w:rFonts w:eastAsia="仿宋"/>
                <w:kern w:val="0"/>
                <w:szCs w:val="21"/>
              </w:rPr>
              <w:t xml:space="preserve"> </w:t>
            </w:r>
            <w:r w:rsidRPr="0053065F">
              <w:rPr>
                <w:rFonts w:eastAsia="仿宋" w:hAnsi="仿宋"/>
                <w:kern w:val="0"/>
                <w:szCs w:val="21"/>
              </w:rPr>
              <w:t>，主板原生带不少于三个视频接口，其中</w:t>
            </w:r>
            <w:r w:rsidRPr="0053065F">
              <w:rPr>
                <w:rFonts w:eastAsia="仿宋"/>
                <w:kern w:val="0"/>
                <w:szCs w:val="21"/>
              </w:rPr>
              <w:t>VGA 1</w:t>
            </w:r>
            <w:r w:rsidRPr="0053065F">
              <w:rPr>
                <w:rFonts w:eastAsia="仿宋" w:hAnsi="仿宋"/>
                <w:kern w:val="0"/>
                <w:szCs w:val="21"/>
              </w:rPr>
              <w:t>个、</w:t>
            </w:r>
            <w:r w:rsidRPr="0053065F">
              <w:rPr>
                <w:rFonts w:eastAsia="仿宋"/>
                <w:kern w:val="0"/>
                <w:szCs w:val="21"/>
              </w:rPr>
              <w:t>HDMI 1</w:t>
            </w:r>
            <w:r w:rsidRPr="0053065F">
              <w:rPr>
                <w:rFonts w:eastAsia="仿宋" w:hAnsi="仿宋"/>
                <w:kern w:val="0"/>
                <w:szCs w:val="21"/>
              </w:rPr>
              <w:t>个、</w:t>
            </w:r>
            <w:r w:rsidRPr="0053065F">
              <w:rPr>
                <w:rFonts w:eastAsia="仿宋"/>
                <w:kern w:val="0"/>
                <w:szCs w:val="21"/>
              </w:rPr>
              <w:t>DP 1</w:t>
            </w:r>
            <w:r w:rsidRPr="0053065F">
              <w:rPr>
                <w:rFonts w:eastAsia="仿宋" w:hAnsi="仿宋"/>
                <w:kern w:val="0"/>
                <w:szCs w:val="21"/>
              </w:rPr>
              <w:t>个</w:t>
            </w:r>
          </w:p>
          <w:p w:rsidR="00EB65FF" w:rsidRPr="0053065F" w:rsidRDefault="009F3C96">
            <w:pPr>
              <w:widowControl/>
              <w:spacing w:line="360" w:lineRule="atLeast"/>
              <w:jc w:val="left"/>
              <w:rPr>
                <w:rFonts w:eastAsia="仿宋"/>
                <w:kern w:val="0"/>
                <w:szCs w:val="21"/>
              </w:rPr>
            </w:pPr>
            <w:r w:rsidRPr="0053065F">
              <w:rPr>
                <w:rFonts w:eastAsia="仿宋"/>
                <w:kern w:val="0"/>
                <w:szCs w:val="21"/>
              </w:rPr>
              <w:t>3</w:t>
            </w:r>
            <w:r w:rsidRPr="0053065F">
              <w:rPr>
                <w:rFonts w:eastAsia="仿宋" w:hAnsi="仿宋"/>
                <w:kern w:val="0"/>
                <w:szCs w:val="21"/>
              </w:rPr>
              <w:t>、内存：</w:t>
            </w:r>
            <w:r w:rsidRPr="0053065F">
              <w:rPr>
                <w:rFonts w:eastAsia="仿宋"/>
                <w:kern w:val="0"/>
                <w:szCs w:val="21"/>
              </w:rPr>
              <w:t>16G DDR4</w:t>
            </w:r>
            <w:r w:rsidRPr="0053065F">
              <w:rPr>
                <w:rFonts w:eastAsia="仿宋"/>
                <w:color w:val="FF0000"/>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4</w:t>
            </w:r>
            <w:r w:rsidRPr="0053065F">
              <w:rPr>
                <w:rFonts w:eastAsia="仿宋" w:hAnsi="仿宋"/>
                <w:kern w:val="0"/>
                <w:szCs w:val="21"/>
              </w:rPr>
              <w:t>、硬盘：</w:t>
            </w:r>
            <w:r w:rsidRPr="0053065F">
              <w:rPr>
                <w:rFonts w:eastAsia="仿宋"/>
                <w:kern w:val="0"/>
                <w:szCs w:val="21"/>
              </w:rPr>
              <w:t>512G M.2 SSD</w:t>
            </w:r>
            <w:r w:rsidRPr="0053065F">
              <w:rPr>
                <w:rFonts w:eastAsia="仿宋" w:hAnsi="仿宋"/>
                <w:kern w:val="0"/>
                <w:szCs w:val="21"/>
              </w:rPr>
              <w:t>（</w:t>
            </w:r>
            <w:r w:rsidRPr="0053065F">
              <w:rPr>
                <w:rFonts w:eastAsia="仿宋"/>
                <w:kern w:val="0"/>
                <w:szCs w:val="21"/>
              </w:rPr>
              <w:t>PCIe  NVMe</w:t>
            </w:r>
            <w:r w:rsidRPr="0053065F">
              <w:rPr>
                <w:rFonts w:eastAsia="仿宋" w:hAnsi="仿宋"/>
                <w:kern w:val="0"/>
                <w:szCs w:val="21"/>
              </w:rPr>
              <w:t>）固态硬盘</w:t>
            </w:r>
          </w:p>
          <w:p w:rsidR="00EB65FF" w:rsidRPr="0053065F" w:rsidRDefault="009F3C96">
            <w:pPr>
              <w:widowControl/>
              <w:spacing w:line="360" w:lineRule="atLeast"/>
              <w:jc w:val="left"/>
              <w:rPr>
                <w:rFonts w:eastAsia="仿宋"/>
                <w:kern w:val="0"/>
                <w:szCs w:val="21"/>
              </w:rPr>
            </w:pPr>
            <w:r w:rsidRPr="0053065F">
              <w:rPr>
                <w:rFonts w:eastAsia="仿宋"/>
                <w:kern w:val="0"/>
                <w:szCs w:val="21"/>
              </w:rPr>
              <w:t>5</w:t>
            </w:r>
            <w:r w:rsidRPr="0053065F">
              <w:rPr>
                <w:rFonts w:eastAsia="仿宋" w:hAnsi="仿宋"/>
                <w:kern w:val="0"/>
                <w:szCs w:val="21"/>
              </w:rPr>
              <w:t>、显卡：集成</w:t>
            </w:r>
          </w:p>
          <w:p w:rsidR="00EB65FF" w:rsidRPr="0053065F" w:rsidRDefault="009F3C96">
            <w:pPr>
              <w:widowControl/>
              <w:spacing w:line="360" w:lineRule="atLeast"/>
              <w:jc w:val="left"/>
              <w:rPr>
                <w:rFonts w:eastAsia="仿宋"/>
                <w:kern w:val="0"/>
                <w:szCs w:val="21"/>
              </w:rPr>
            </w:pPr>
            <w:r w:rsidRPr="0053065F">
              <w:rPr>
                <w:rFonts w:eastAsia="仿宋"/>
                <w:kern w:val="0"/>
                <w:szCs w:val="21"/>
              </w:rPr>
              <w:t>6</w:t>
            </w:r>
            <w:r w:rsidRPr="0053065F">
              <w:rPr>
                <w:rFonts w:eastAsia="仿宋" w:hAnsi="仿宋"/>
                <w:kern w:val="0"/>
                <w:szCs w:val="21"/>
              </w:rPr>
              <w:t>、网卡：</w:t>
            </w:r>
            <w:r w:rsidRPr="0053065F">
              <w:rPr>
                <w:rFonts w:eastAsia="仿宋"/>
                <w:kern w:val="0"/>
                <w:szCs w:val="21"/>
              </w:rPr>
              <w:t xml:space="preserve">10M/100M/1000M </w:t>
            </w:r>
          </w:p>
          <w:p w:rsidR="00EB65FF" w:rsidRPr="0053065F" w:rsidRDefault="009F3C96">
            <w:pPr>
              <w:widowControl/>
              <w:spacing w:line="360" w:lineRule="atLeast"/>
              <w:jc w:val="left"/>
              <w:rPr>
                <w:rFonts w:eastAsia="仿宋"/>
                <w:kern w:val="0"/>
                <w:szCs w:val="21"/>
              </w:rPr>
            </w:pPr>
            <w:r w:rsidRPr="0053065F">
              <w:rPr>
                <w:rFonts w:eastAsia="仿宋"/>
                <w:kern w:val="0"/>
                <w:szCs w:val="21"/>
              </w:rPr>
              <w:lastRenderedPageBreak/>
              <w:t>7</w:t>
            </w:r>
            <w:r w:rsidRPr="0053065F">
              <w:rPr>
                <w:rFonts w:eastAsia="仿宋" w:hAnsi="仿宋"/>
                <w:kern w:val="0"/>
                <w:szCs w:val="21"/>
              </w:rPr>
              <w:t>、扩展槽：</w:t>
            </w:r>
            <w:r w:rsidRPr="0053065F">
              <w:rPr>
                <w:rFonts w:eastAsia="仿宋"/>
                <w:kern w:val="0"/>
                <w:szCs w:val="21"/>
              </w:rPr>
              <w:t>1</w:t>
            </w:r>
            <w:r w:rsidRPr="0053065F">
              <w:rPr>
                <w:rFonts w:eastAsia="仿宋" w:hAnsi="仿宋"/>
                <w:kern w:val="0"/>
                <w:szCs w:val="21"/>
              </w:rPr>
              <w:t>个</w:t>
            </w:r>
            <w:r w:rsidRPr="0053065F">
              <w:rPr>
                <w:rFonts w:eastAsia="仿宋"/>
                <w:kern w:val="0"/>
                <w:szCs w:val="21"/>
              </w:rPr>
              <w:t>PCI-Ex16,2</w:t>
            </w:r>
            <w:r w:rsidRPr="0053065F">
              <w:rPr>
                <w:rFonts w:eastAsia="仿宋" w:hAnsi="仿宋"/>
                <w:kern w:val="0"/>
                <w:szCs w:val="21"/>
              </w:rPr>
              <w:t>个</w:t>
            </w:r>
            <w:r w:rsidRPr="0053065F">
              <w:rPr>
                <w:rFonts w:eastAsia="仿宋"/>
                <w:kern w:val="0"/>
                <w:szCs w:val="21"/>
              </w:rPr>
              <w:t>PCI-Ex1,1</w:t>
            </w:r>
            <w:r w:rsidRPr="0053065F">
              <w:rPr>
                <w:rFonts w:eastAsia="仿宋" w:hAnsi="仿宋"/>
                <w:kern w:val="0"/>
                <w:szCs w:val="21"/>
              </w:rPr>
              <w:t>个</w:t>
            </w:r>
            <w:r w:rsidRPr="0053065F">
              <w:rPr>
                <w:rFonts w:eastAsia="仿宋"/>
                <w:kern w:val="0"/>
                <w:szCs w:val="21"/>
              </w:rPr>
              <w:t xml:space="preserve">PCI </w:t>
            </w:r>
          </w:p>
          <w:p w:rsidR="00EB65FF" w:rsidRPr="0053065F" w:rsidRDefault="009F3C96">
            <w:pPr>
              <w:widowControl/>
              <w:spacing w:line="360" w:lineRule="atLeast"/>
              <w:jc w:val="left"/>
              <w:rPr>
                <w:rFonts w:eastAsia="仿宋"/>
                <w:kern w:val="0"/>
                <w:szCs w:val="21"/>
              </w:rPr>
            </w:pPr>
            <w:r w:rsidRPr="0053065F">
              <w:rPr>
                <w:rFonts w:eastAsia="仿宋"/>
                <w:kern w:val="0"/>
                <w:szCs w:val="21"/>
              </w:rPr>
              <w:t>8</w:t>
            </w:r>
            <w:r w:rsidRPr="0053065F">
              <w:rPr>
                <w:rFonts w:eastAsia="仿宋" w:hAnsi="仿宋"/>
                <w:kern w:val="0"/>
                <w:szCs w:val="21"/>
              </w:rPr>
              <w:t>、鼠标：</w:t>
            </w:r>
            <w:r w:rsidRPr="0053065F">
              <w:rPr>
                <w:rFonts w:eastAsia="仿宋"/>
                <w:kern w:val="0"/>
                <w:szCs w:val="21"/>
              </w:rPr>
              <w:t xml:space="preserve"> USB</w:t>
            </w:r>
            <w:r w:rsidRPr="0053065F">
              <w:rPr>
                <w:rFonts w:eastAsia="仿宋" w:hAnsi="仿宋"/>
                <w:kern w:val="0"/>
                <w:szCs w:val="21"/>
              </w:rPr>
              <w:t>抗菌光电鼠标</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9</w:t>
            </w:r>
            <w:r w:rsidRPr="0053065F">
              <w:rPr>
                <w:rFonts w:eastAsia="仿宋" w:hAnsi="仿宋"/>
                <w:kern w:val="0"/>
                <w:szCs w:val="21"/>
              </w:rPr>
              <w:t>、键盘：</w:t>
            </w:r>
            <w:r w:rsidRPr="0053065F">
              <w:rPr>
                <w:rFonts w:eastAsia="仿宋"/>
                <w:kern w:val="0"/>
                <w:szCs w:val="21"/>
              </w:rPr>
              <w:t xml:space="preserve"> USB</w:t>
            </w:r>
            <w:r w:rsidRPr="0053065F">
              <w:rPr>
                <w:rFonts w:eastAsia="仿宋" w:hAnsi="仿宋"/>
                <w:kern w:val="0"/>
                <w:szCs w:val="21"/>
              </w:rPr>
              <w:t>防水键盘</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10</w:t>
            </w:r>
            <w:r w:rsidRPr="0053065F">
              <w:rPr>
                <w:rFonts w:eastAsia="仿宋" w:hAnsi="仿宋"/>
                <w:kern w:val="0"/>
                <w:szCs w:val="21"/>
              </w:rPr>
              <w:t>、电源：</w:t>
            </w:r>
            <w:r w:rsidRPr="0053065F">
              <w:rPr>
                <w:rFonts w:eastAsia="仿宋"/>
                <w:kern w:val="0"/>
                <w:szCs w:val="21"/>
              </w:rPr>
              <w:t xml:space="preserve"> </w:t>
            </w:r>
            <w:r w:rsidRPr="0053065F">
              <w:rPr>
                <w:rFonts w:eastAsia="仿宋" w:hAnsi="仿宋"/>
                <w:kern w:val="0"/>
                <w:szCs w:val="21"/>
              </w:rPr>
              <w:t>不小于</w:t>
            </w:r>
            <w:r w:rsidRPr="0053065F">
              <w:rPr>
                <w:rFonts w:eastAsia="仿宋"/>
                <w:kern w:val="0"/>
                <w:szCs w:val="21"/>
              </w:rPr>
              <w:t>180W</w:t>
            </w:r>
            <w:r w:rsidRPr="0053065F">
              <w:rPr>
                <w:rFonts w:eastAsia="仿宋" w:hAnsi="仿宋"/>
                <w:kern w:val="0"/>
                <w:szCs w:val="21"/>
              </w:rPr>
              <w:t>静音电源</w:t>
            </w:r>
          </w:p>
          <w:p w:rsidR="00EB65FF" w:rsidRPr="0053065F" w:rsidRDefault="009F3C96">
            <w:pPr>
              <w:widowControl/>
              <w:spacing w:line="360" w:lineRule="atLeast"/>
              <w:jc w:val="left"/>
              <w:rPr>
                <w:rFonts w:eastAsia="仿宋"/>
                <w:kern w:val="0"/>
                <w:szCs w:val="21"/>
              </w:rPr>
            </w:pPr>
            <w:r w:rsidRPr="0053065F">
              <w:rPr>
                <w:rFonts w:eastAsia="仿宋" w:hAnsi="仿宋"/>
                <w:szCs w:val="21"/>
              </w:rPr>
              <w:t>★</w:t>
            </w:r>
            <w:r w:rsidRPr="0053065F">
              <w:rPr>
                <w:rFonts w:eastAsia="仿宋"/>
                <w:kern w:val="0"/>
                <w:szCs w:val="21"/>
              </w:rPr>
              <w:t>11</w:t>
            </w:r>
            <w:r w:rsidRPr="0053065F">
              <w:rPr>
                <w:rFonts w:eastAsia="仿宋" w:hAnsi="仿宋"/>
                <w:kern w:val="0"/>
                <w:szCs w:val="21"/>
              </w:rPr>
              <w:t>、要求具备动态管理电源的功能（提供相关证书，及网上查询链接并加盖生产原厂家公章）</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12</w:t>
            </w:r>
            <w:r w:rsidRPr="0053065F">
              <w:rPr>
                <w:rFonts w:eastAsia="仿宋" w:hAnsi="仿宋"/>
                <w:kern w:val="0"/>
                <w:szCs w:val="21"/>
              </w:rPr>
              <w:t>、显示器：</w:t>
            </w:r>
            <w:r w:rsidRPr="0053065F">
              <w:rPr>
                <w:rFonts w:eastAsia="仿宋"/>
                <w:kern w:val="0"/>
                <w:szCs w:val="21"/>
              </w:rPr>
              <w:t>21.5”LED</w:t>
            </w:r>
            <w:r w:rsidRPr="0053065F">
              <w:rPr>
                <w:rFonts w:eastAsia="仿宋" w:hAnsi="仿宋"/>
                <w:kern w:val="0"/>
                <w:szCs w:val="21"/>
              </w:rPr>
              <w:t>宽屏</w:t>
            </w:r>
            <w:r w:rsidRPr="0053065F">
              <w:rPr>
                <w:rFonts w:eastAsia="仿宋"/>
                <w:kern w:val="0"/>
                <w:szCs w:val="21"/>
              </w:rPr>
              <w:t xml:space="preserve"> VGA+HDMI</w:t>
            </w:r>
          </w:p>
          <w:p w:rsidR="00EB65FF" w:rsidRPr="0053065F" w:rsidRDefault="009F3C96">
            <w:pPr>
              <w:widowControl/>
              <w:spacing w:line="360" w:lineRule="atLeast"/>
              <w:jc w:val="left"/>
              <w:rPr>
                <w:rFonts w:eastAsia="仿宋"/>
                <w:kern w:val="0"/>
                <w:szCs w:val="21"/>
              </w:rPr>
            </w:pPr>
            <w:r w:rsidRPr="0053065F">
              <w:rPr>
                <w:rFonts w:eastAsia="仿宋" w:hAnsi="仿宋"/>
                <w:szCs w:val="21"/>
              </w:rPr>
              <w:t>★</w:t>
            </w:r>
            <w:r w:rsidRPr="0053065F">
              <w:rPr>
                <w:rFonts w:eastAsia="仿宋"/>
                <w:kern w:val="0"/>
                <w:szCs w:val="21"/>
              </w:rPr>
              <w:t>13</w:t>
            </w:r>
            <w:r w:rsidRPr="0053065F">
              <w:rPr>
                <w:rFonts w:eastAsia="仿宋" w:hAnsi="仿宋"/>
                <w:kern w:val="0"/>
                <w:szCs w:val="21"/>
              </w:rPr>
              <w:t>、要求能在低分辨率显示器上呈现高画质网页（提供相关证书，及网上查询链接并加盖生产原厂家公章）</w:t>
            </w:r>
          </w:p>
          <w:p w:rsidR="00EB65FF" w:rsidRPr="0053065F" w:rsidRDefault="009F3C96">
            <w:pPr>
              <w:widowControl/>
              <w:spacing w:line="360" w:lineRule="atLeast"/>
              <w:jc w:val="left"/>
              <w:rPr>
                <w:rFonts w:eastAsia="仿宋"/>
                <w:kern w:val="0"/>
                <w:szCs w:val="21"/>
              </w:rPr>
            </w:pPr>
            <w:r w:rsidRPr="0053065F">
              <w:rPr>
                <w:rFonts w:eastAsia="仿宋"/>
                <w:kern w:val="0"/>
                <w:szCs w:val="21"/>
              </w:rPr>
              <w:t>14</w:t>
            </w:r>
            <w:r w:rsidRPr="0053065F">
              <w:rPr>
                <w:rFonts w:eastAsia="仿宋" w:hAnsi="仿宋"/>
                <w:kern w:val="0"/>
                <w:szCs w:val="21"/>
              </w:rPr>
              <w:t>、机箱：顶置机箱提手</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15</w:t>
            </w:r>
            <w:r w:rsidRPr="0053065F">
              <w:rPr>
                <w:rFonts w:eastAsia="仿宋" w:hAnsi="仿宋"/>
                <w:kern w:val="0"/>
                <w:szCs w:val="21"/>
              </w:rPr>
              <w:t>、主机前面板具有可拆卸防尘网、</w:t>
            </w:r>
            <w:r w:rsidRPr="0053065F">
              <w:rPr>
                <w:rFonts w:eastAsia="仿宋"/>
                <w:kern w:val="0"/>
                <w:szCs w:val="21"/>
              </w:rPr>
              <w:t xml:space="preserve"> </w:t>
            </w:r>
            <w:r w:rsidRPr="0053065F">
              <w:rPr>
                <w:rFonts w:eastAsia="仿宋" w:hAnsi="仿宋"/>
                <w:kern w:val="0"/>
                <w:szCs w:val="21"/>
              </w:rPr>
              <w:t>顶置开关</w:t>
            </w:r>
          </w:p>
          <w:p w:rsidR="00EB65FF" w:rsidRPr="0053065F" w:rsidRDefault="009F3C96">
            <w:pPr>
              <w:widowControl/>
              <w:spacing w:line="360" w:lineRule="atLeast"/>
              <w:jc w:val="left"/>
              <w:rPr>
                <w:rFonts w:eastAsia="仿宋"/>
                <w:kern w:val="0"/>
                <w:szCs w:val="21"/>
              </w:rPr>
            </w:pPr>
            <w:r w:rsidRPr="0053065F">
              <w:rPr>
                <w:rFonts w:eastAsia="仿宋" w:hAnsi="仿宋"/>
                <w:szCs w:val="21"/>
              </w:rPr>
              <w:t>★</w:t>
            </w:r>
            <w:r w:rsidRPr="0053065F">
              <w:rPr>
                <w:rFonts w:eastAsia="仿宋"/>
                <w:kern w:val="0"/>
                <w:szCs w:val="21"/>
              </w:rPr>
              <w:t>16</w:t>
            </w:r>
            <w:r w:rsidRPr="0053065F">
              <w:rPr>
                <w:rFonts w:eastAsia="仿宋" w:hAnsi="仿宋"/>
                <w:kern w:val="0"/>
                <w:szCs w:val="21"/>
              </w:rPr>
              <w:t>、必须带重启键</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17</w:t>
            </w:r>
            <w:r w:rsidRPr="0053065F">
              <w:rPr>
                <w:rFonts w:eastAsia="仿宋" w:hAnsi="仿宋"/>
                <w:kern w:val="0"/>
                <w:szCs w:val="21"/>
              </w:rPr>
              <w:t>、接口：不少于</w:t>
            </w:r>
            <w:r w:rsidRPr="0053065F">
              <w:rPr>
                <w:rFonts w:eastAsia="仿宋"/>
                <w:kern w:val="0"/>
                <w:szCs w:val="21"/>
              </w:rPr>
              <w:t>10</w:t>
            </w:r>
            <w:r w:rsidRPr="0053065F">
              <w:rPr>
                <w:rFonts w:eastAsia="仿宋" w:hAnsi="仿宋"/>
                <w:kern w:val="0"/>
                <w:szCs w:val="21"/>
              </w:rPr>
              <w:t>个</w:t>
            </w:r>
            <w:r w:rsidRPr="0053065F">
              <w:rPr>
                <w:rFonts w:eastAsia="仿宋"/>
                <w:kern w:val="0"/>
                <w:szCs w:val="21"/>
              </w:rPr>
              <w:t>USB</w:t>
            </w:r>
            <w:r w:rsidRPr="0053065F">
              <w:rPr>
                <w:rFonts w:eastAsia="仿宋" w:hAnsi="仿宋"/>
                <w:kern w:val="0"/>
                <w:szCs w:val="21"/>
              </w:rPr>
              <w:t>接口，其中前置</w:t>
            </w:r>
            <w:r w:rsidRPr="0053065F">
              <w:rPr>
                <w:rFonts w:eastAsia="仿宋"/>
                <w:kern w:val="0"/>
                <w:szCs w:val="21"/>
              </w:rPr>
              <w:t>4</w:t>
            </w:r>
            <w:r w:rsidRPr="0053065F">
              <w:rPr>
                <w:rFonts w:eastAsia="仿宋" w:hAnsi="仿宋"/>
                <w:kern w:val="0"/>
                <w:szCs w:val="21"/>
              </w:rPr>
              <w:t>个</w:t>
            </w:r>
            <w:r w:rsidRPr="0053065F">
              <w:rPr>
                <w:rFonts w:eastAsia="仿宋"/>
                <w:kern w:val="0"/>
                <w:szCs w:val="21"/>
              </w:rPr>
              <w:t>USB 3.2 Gen2</w:t>
            </w:r>
            <w:r w:rsidRPr="0053065F">
              <w:rPr>
                <w:rFonts w:eastAsia="仿宋" w:hAnsi="仿宋"/>
                <w:kern w:val="0"/>
                <w:szCs w:val="21"/>
              </w:rPr>
              <w:t>（红色接口），</w:t>
            </w:r>
            <w:r w:rsidRPr="0053065F">
              <w:rPr>
                <w:rFonts w:eastAsia="仿宋"/>
                <w:kern w:val="0"/>
                <w:szCs w:val="21"/>
              </w:rPr>
              <w:t>2</w:t>
            </w:r>
            <w:r w:rsidRPr="0053065F">
              <w:rPr>
                <w:rFonts w:eastAsia="仿宋" w:hAnsi="仿宋"/>
                <w:kern w:val="0"/>
                <w:szCs w:val="21"/>
              </w:rPr>
              <w:t>个</w:t>
            </w:r>
            <w:r w:rsidRPr="0053065F">
              <w:rPr>
                <w:rFonts w:eastAsia="仿宋"/>
                <w:kern w:val="0"/>
                <w:szCs w:val="21"/>
              </w:rPr>
              <w:t xml:space="preserve">USB 3.2 Gen1 </w:t>
            </w:r>
            <w:r w:rsidRPr="0053065F">
              <w:rPr>
                <w:rFonts w:eastAsia="仿宋" w:hAnsi="仿宋"/>
                <w:kern w:val="0"/>
                <w:szCs w:val="21"/>
              </w:rPr>
              <w:t>，后置</w:t>
            </w:r>
            <w:r w:rsidRPr="0053065F">
              <w:rPr>
                <w:rFonts w:eastAsia="仿宋"/>
                <w:kern w:val="0"/>
                <w:szCs w:val="21"/>
              </w:rPr>
              <w:t>4</w:t>
            </w:r>
            <w:r w:rsidRPr="0053065F">
              <w:rPr>
                <w:rFonts w:eastAsia="仿宋" w:hAnsi="仿宋"/>
                <w:kern w:val="0"/>
                <w:szCs w:val="21"/>
              </w:rPr>
              <w:t>个</w:t>
            </w:r>
            <w:r w:rsidRPr="0053065F">
              <w:rPr>
                <w:rFonts w:eastAsia="仿宋"/>
                <w:kern w:val="0"/>
                <w:szCs w:val="21"/>
              </w:rPr>
              <w:t xml:space="preserve">USB2.0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18</w:t>
            </w:r>
            <w:r w:rsidRPr="0053065F">
              <w:rPr>
                <w:rFonts w:eastAsia="仿宋" w:hAnsi="仿宋"/>
                <w:kern w:val="0"/>
                <w:szCs w:val="21"/>
              </w:rPr>
              <w:t>、其他：网络同传，硬盘保护，断点续传，增量拷贝，系统还原</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19</w:t>
            </w:r>
            <w:r w:rsidRPr="0053065F">
              <w:rPr>
                <w:rFonts w:eastAsia="仿宋" w:hAnsi="仿宋"/>
                <w:kern w:val="0"/>
                <w:szCs w:val="21"/>
              </w:rPr>
              <w:t>、</w:t>
            </w:r>
            <w:r w:rsidRPr="0053065F">
              <w:rPr>
                <w:rFonts w:eastAsia="仿宋"/>
                <w:kern w:val="0"/>
                <w:szCs w:val="21"/>
              </w:rPr>
              <w:t>CCC</w:t>
            </w:r>
            <w:r w:rsidRPr="0053065F">
              <w:rPr>
                <w:rFonts w:eastAsia="仿宋" w:hAnsi="仿宋"/>
                <w:kern w:val="0"/>
                <w:szCs w:val="21"/>
              </w:rPr>
              <w:t>认证，节能认证，环境标志产品认证</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20</w:t>
            </w:r>
            <w:r w:rsidRPr="0053065F">
              <w:rPr>
                <w:rFonts w:eastAsia="仿宋" w:hAnsi="仿宋"/>
                <w:kern w:val="0"/>
                <w:szCs w:val="21"/>
              </w:rPr>
              <w:t>、投标产品噪音声压级</w:t>
            </w:r>
            <w:r w:rsidRPr="0053065F">
              <w:rPr>
                <w:rFonts w:eastAsia="仿宋"/>
                <w:kern w:val="0"/>
                <w:szCs w:val="21"/>
              </w:rPr>
              <w:t>≤5dB</w:t>
            </w:r>
            <w:r w:rsidRPr="0053065F">
              <w:rPr>
                <w:rFonts w:eastAsia="仿宋" w:hAnsi="仿宋"/>
                <w:kern w:val="0"/>
                <w:szCs w:val="21"/>
              </w:rPr>
              <w:t>，提供认证证书并加盖生产原厂家公章；</w:t>
            </w:r>
            <w:r w:rsidRPr="0053065F">
              <w:rPr>
                <w:rFonts w:eastAsia="仿宋"/>
                <w:kern w:val="0"/>
                <w:szCs w:val="21"/>
              </w:rPr>
              <w:t xml:space="preserve"> </w:t>
            </w:r>
          </w:p>
          <w:p w:rsidR="00EB65FF" w:rsidRPr="0053065F" w:rsidRDefault="009F3C96">
            <w:pPr>
              <w:widowControl/>
              <w:spacing w:line="360" w:lineRule="atLeast"/>
              <w:jc w:val="left"/>
              <w:rPr>
                <w:rFonts w:eastAsia="仿宋"/>
                <w:kern w:val="0"/>
                <w:szCs w:val="21"/>
              </w:rPr>
            </w:pPr>
            <w:r w:rsidRPr="0053065F">
              <w:rPr>
                <w:rFonts w:eastAsia="仿宋"/>
                <w:kern w:val="0"/>
                <w:szCs w:val="21"/>
              </w:rPr>
              <w:t>21</w:t>
            </w:r>
            <w:r w:rsidRPr="0053065F">
              <w:rPr>
                <w:rFonts w:eastAsia="仿宋" w:hAnsi="仿宋"/>
                <w:kern w:val="0"/>
                <w:szCs w:val="21"/>
              </w:rPr>
              <w:t>、投标产品通过有关人体辐射的认证，低频电磁辐射值不高于</w:t>
            </w:r>
            <w:r w:rsidRPr="0053065F">
              <w:rPr>
                <w:rFonts w:eastAsia="仿宋"/>
                <w:kern w:val="0"/>
                <w:szCs w:val="21"/>
              </w:rPr>
              <w:t>0.62%</w:t>
            </w:r>
            <w:r w:rsidRPr="0053065F">
              <w:rPr>
                <w:rFonts w:eastAsia="仿宋" w:hAnsi="仿宋"/>
                <w:kern w:val="0"/>
                <w:szCs w:val="21"/>
              </w:rPr>
              <w:t>，提供认证证书并加盖生产原厂家公章；</w:t>
            </w:r>
            <w:r w:rsidRPr="0053065F">
              <w:rPr>
                <w:rFonts w:eastAsia="仿宋"/>
                <w:kern w:val="0"/>
                <w:szCs w:val="21"/>
              </w:rPr>
              <w:t xml:space="preserve"> </w:t>
            </w:r>
          </w:p>
          <w:p w:rsidR="00EB65FF" w:rsidRPr="0053065F" w:rsidRDefault="009F3C96">
            <w:pPr>
              <w:pStyle w:val="a3"/>
              <w:spacing w:line="360" w:lineRule="exact"/>
              <w:rPr>
                <w:rFonts w:eastAsia="仿宋"/>
                <w:kern w:val="0"/>
                <w:sz w:val="21"/>
                <w:szCs w:val="21"/>
              </w:rPr>
            </w:pPr>
            <w:r w:rsidRPr="0053065F">
              <w:rPr>
                <w:rFonts w:eastAsia="仿宋" w:hAnsi="仿宋"/>
                <w:sz w:val="21"/>
                <w:szCs w:val="21"/>
              </w:rPr>
              <w:t>★</w:t>
            </w:r>
            <w:r w:rsidRPr="0053065F">
              <w:rPr>
                <w:rFonts w:eastAsia="仿宋"/>
                <w:kern w:val="0"/>
                <w:sz w:val="21"/>
                <w:szCs w:val="21"/>
              </w:rPr>
              <w:t>22</w:t>
            </w:r>
            <w:r w:rsidRPr="0053065F">
              <w:rPr>
                <w:rFonts w:eastAsia="仿宋" w:hAnsi="仿宋"/>
                <w:kern w:val="0"/>
                <w:sz w:val="21"/>
                <w:szCs w:val="21"/>
              </w:rPr>
              <w:t>、投标时需提供该产品生产原厂商出具的针对本项目的授权书原件、技术证明文件、售后服务承诺函并加盖生产原厂商公章。</w:t>
            </w:r>
          </w:p>
          <w:p w:rsidR="00EB65FF" w:rsidRPr="0053065F" w:rsidRDefault="009F3C96">
            <w:pPr>
              <w:pStyle w:val="a3"/>
              <w:spacing w:line="360" w:lineRule="exact"/>
              <w:rPr>
                <w:rFonts w:eastAsia="仿宋"/>
                <w:kern w:val="0"/>
                <w:sz w:val="21"/>
                <w:szCs w:val="21"/>
              </w:rPr>
            </w:pPr>
            <w:r w:rsidRPr="0053065F">
              <w:rPr>
                <w:rFonts w:eastAsia="仿宋"/>
                <w:kern w:val="0"/>
                <w:sz w:val="21"/>
                <w:szCs w:val="21"/>
              </w:rPr>
              <w:t>23</w:t>
            </w:r>
            <w:r w:rsidRPr="0053065F">
              <w:rPr>
                <w:rFonts w:eastAsia="仿宋" w:hAnsi="仿宋"/>
                <w:kern w:val="0"/>
                <w:sz w:val="21"/>
                <w:szCs w:val="21"/>
              </w:rPr>
              <w:t>、需对本项目中硬件设备提供安装、调试及系统集成</w:t>
            </w:r>
            <w:r w:rsidRPr="0053065F">
              <w:rPr>
                <w:rFonts w:eastAsia="仿宋"/>
                <w:kern w:val="0"/>
                <w:sz w:val="21"/>
                <w:szCs w:val="21"/>
              </w:rPr>
              <w:t>,</w:t>
            </w:r>
            <w:r w:rsidRPr="0053065F">
              <w:rPr>
                <w:rFonts w:eastAsia="仿宋" w:hAnsi="仿宋"/>
                <w:kern w:val="0"/>
                <w:sz w:val="21"/>
                <w:szCs w:val="21"/>
              </w:rPr>
              <w:t>提供包括系统集成所需的网线、水晶头、电源线等施工所需材料、配件等一切费用。</w:t>
            </w:r>
          </w:p>
        </w:tc>
        <w:tc>
          <w:tcPr>
            <w:tcW w:w="1418" w:type="dxa"/>
            <w:tcBorders>
              <w:top w:val="single" w:sz="4" w:space="0" w:color="auto"/>
            </w:tcBorders>
            <w:vAlign w:val="center"/>
          </w:tcPr>
          <w:p w:rsidR="00EB65FF" w:rsidRPr="0053065F" w:rsidRDefault="009F3C96">
            <w:pPr>
              <w:widowControl/>
              <w:jc w:val="center"/>
              <w:rPr>
                <w:rFonts w:eastAsia="仿宋"/>
                <w:color w:val="000000"/>
                <w:szCs w:val="21"/>
              </w:rPr>
            </w:pPr>
            <w:r w:rsidRPr="0053065F">
              <w:rPr>
                <w:rFonts w:eastAsia="仿宋" w:hAnsi="仿宋"/>
                <w:szCs w:val="21"/>
              </w:rPr>
              <w:lastRenderedPageBreak/>
              <w:t>宏碁</w:t>
            </w:r>
            <w:r w:rsidRPr="0053065F">
              <w:rPr>
                <w:rFonts w:eastAsia="仿宋"/>
                <w:szCs w:val="21"/>
              </w:rPr>
              <w:t>D650</w:t>
            </w:r>
          </w:p>
        </w:tc>
      </w:tr>
      <w:tr w:rsidR="00EB65FF" w:rsidRPr="0053065F">
        <w:trPr>
          <w:trHeight w:val="70"/>
          <w:jc w:val="center"/>
        </w:trPr>
        <w:tc>
          <w:tcPr>
            <w:tcW w:w="717"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lastRenderedPageBreak/>
              <w:t>3</w:t>
            </w:r>
          </w:p>
        </w:tc>
        <w:tc>
          <w:tcPr>
            <w:tcW w:w="1400" w:type="dxa"/>
            <w:tcBorders>
              <w:top w:val="single" w:sz="4" w:space="0" w:color="auto"/>
              <w:bottom w:val="single" w:sz="4" w:space="0" w:color="auto"/>
            </w:tcBorders>
            <w:vAlign w:val="center"/>
          </w:tcPr>
          <w:p w:rsidR="00EB65FF" w:rsidRPr="0053065F" w:rsidRDefault="009F3C96">
            <w:pPr>
              <w:pStyle w:val="2"/>
              <w:spacing w:line="360" w:lineRule="exact"/>
              <w:jc w:val="center"/>
              <w:rPr>
                <w:rFonts w:eastAsia="仿宋"/>
                <w:b w:val="0"/>
                <w:sz w:val="21"/>
                <w:szCs w:val="21"/>
              </w:rPr>
            </w:pPr>
            <w:r w:rsidRPr="0053065F">
              <w:rPr>
                <w:rFonts w:eastAsia="仿宋"/>
                <w:b w:val="0"/>
                <w:sz w:val="21"/>
                <w:szCs w:val="21"/>
              </w:rPr>
              <w:t>86</w:t>
            </w:r>
            <w:r w:rsidRPr="0053065F">
              <w:rPr>
                <w:rFonts w:eastAsia="仿宋" w:hAnsi="仿宋"/>
                <w:b w:val="0"/>
                <w:sz w:val="21"/>
                <w:szCs w:val="21"/>
              </w:rPr>
              <w:t>寸触控一体机</w:t>
            </w:r>
          </w:p>
        </w:tc>
        <w:tc>
          <w:tcPr>
            <w:tcW w:w="1178" w:type="dxa"/>
            <w:tcBorders>
              <w:top w:val="single" w:sz="4" w:space="0" w:color="auto"/>
              <w:bottom w:val="single" w:sz="4" w:space="0" w:color="auto"/>
            </w:tcBorders>
            <w:vAlign w:val="center"/>
          </w:tcPr>
          <w:p w:rsidR="00EB65FF" w:rsidRPr="0053065F" w:rsidRDefault="009F3C96">
            <w:pPr>
              <w:spacing w:line="440" w:lineRule="exact"/>
              <w:rPr>
                <w:rFonts w:eastAsia="仿宋"/>
                <w:szCs w:val="21"/>
              </w:rPr>
            </w:pPr>
            <w:r w:rsidRPr="0053065F">
              <w:rPr>
                <w:rFonts w:eastAsia="仿宋"/>
                <w:szCs w:val="21"/>
              </w:rPr>
              <w:t>1</w:t>
            </w:r>
            <w:r w:rsidRPr="0053065F">
              <w:rPr>
                <w:rFonts w:eastAsia="仿宋" w:hAnsi="仿宋"/>
                <w:szCs w:val="21"/>
              </w:rPr>
              <w:t>台</w:t>
            </w:r>
          </w:p>
        </w:tc>
        <w:tc>
          <w:tcPr>
            <w:tcW w:w="9639" w:type="dxa"/>
            <w:tcBorders>
              <w:top w:val="single" w:sz="4" w:space="0" w:color="auto"/>
              <w:bottom w:val="single" w:sz="4" w:space="0" w:color="auto"/>
            </w:tcBorders>
            <w:vAlign w:val="center"/>
          </w:tcPr>
          <w:p w:rsidR="00EB65FF" w:rsidRPr="0053065F" w:rsidRDefault="009F3C96">
            <w:pPr>
              <w:spacing w:line="440" w:lineRule="exact"/>
              <w:rPr>
                <w:rFonts w:eastAsia="仿宋"/>
                <w:szCs w:val="21"/>
              </w:rPr>
            </w:pPr>
            <w:r w:rsidRPr="0053065F">
              <w:rPr>
                <w:rFonts w:eastAsia="仿宋" w:hAnsi="仿宋"/>
                <w:szCs w:val="21"/>
              </w:rPr>
              <w:t>一、基本要求：</w:t>
            </w:r>
          </w:p>
          <w:p w:rsidR="00EB65FF" w:rsidRPr="0053065F" w:rsidRDefault="009F3C96">
            <w:pPr>
              <w:spacing w:line="440" w:lineRule="exact"/>
              <w:rPr>
                <w:rFonts w:eastAsia="仿宋"/>
                <w:szCs w:val="21"/>
              </w:rPr>
            </w:pPr>
            <w:r w:rsidRPr="0053065F">
              <w:rPr>
                <w:rFonts w:eastAsia="仿宋"/>
                <w:szCs w:val="21"/>
              </w:rPr>
              <w:t xml:space="preserve">1. </w:t>
            </w:r>
            <w:r w:rsidRPr="0053065F">
              <w:rPr>
                <w:rFonts w:eastAsia="仿宋" w:hAnsi="仿宋"/>
                <w:szCs w:val="21"/>
              </w:rPr>
              <w:t>★</w:t>
            </w:r>
            <w:r w:rsidRPr="0053065F">
              <w:rPr>
                <w:rFonts w:eastAsia="仿宋"/>
                <w:szCs w:val="21"/>
              </w:rPr>
              <w:t>86</w:t>
            </w:r>
            <w:r w:rsidRPr="0053065F">
              <w:rPr>
                <w:rFonts w:eastAsia="仿宋" w:hAnsi="仿宋"/>
                <w:szCs w:val="21"/>
              </w:rPr>
              <w:t>英寸</w:t>
            </w:r>
            <w:r w:rsidRPr="0053065F">
              <w:rPr>
                <w:rFonts w:eastAsia="仿宋"/>
                <w:szCs w:val="21"/>
              </w:rPr>
              <w:t>LED</w:t>
            </w:r>
            <w:r w:rsidRPr="0053065F">
              <w:rPr>
                <w:rFonts w:eastAsia="仿宋" w:hAnsi="仿宋"/>
                <w:szCs w:val="21"/>
              </w:rPr>
              <w:t>液晶显示屏，采用</w:t>
            </w:r>
            <w:r w:rsidRPr="0053065F">
              <w:rPr>
                <w:rFonts w:eastAsia="仿宋"/>
                <w:szCs w:val="21"/>
              </w:rPr>
              <w:t>A</w:t>
            </w:r>
            <w:r w:rsidRPr="0053065F">
              <w:rPr>
                <w:rFonts w:eastAsia="仿宋" w:hAnsi="仿宋"/>
                <w:szCs w:val="21"/>
              </w:rPr>
              <w:t>规屏体，整屏观看起来无镜面效果，视觉上无反光和眩光现象，重显率</w:t>
            </w:r>
            <w:r w:rsidRPr="0053065F">
              <w:rPr>
                <w:rFonts w:eastAsia="仿宋"/>
                <w:szCs w:val="21"/>
              </w:rPr>
              <w:t>≥99%</w:t>
            </w:r>
            <w:r w:rsidRPr="0053065F">
              <w:rPr>
                <w:rFonts w:eastAsia="仿宋" w:hAnsi="仿宋"/>
                <w:szCs w:val="21"/>
              </w:rPr>
              <w:t>（需提供国家级第三方权威检测机构出具的检测报告）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2. </w:t>
            </w:r>
            <w:r w:rsidRPr="0053065F">
              <w:rPr>
                <w:rFonts w:eastAsia="仿宋" w:hAnsi="仿宋"/>
                <w:szCs w:val="21"/>
              </w:rPr>
              <w:t>显示分辨率：</w:t>
            </w:r>
            <w:r w:rsidRPr="0053065F">
              <w:rPr>
                <w:rFonts w:eastAsia="仿宋"/>
                <w:szCs w:val="21"/>
              </w:rPr>
              <w:t>3840*2160</w:t>
            </w:r>
            <w:r w:rsidRPr="0053065F">
              <w:rPr>
                <w:rFonts w:eastAsia="仿宋" w:hAnsi="仿宋"/>
                <w:szCs w:val="21"/>
              </w:rPr>
              <w:t>；对比度：</w:t>
            </w:r>
            <w:r w:rsidRPr="0053065F">
              <w:rPr>
                <w:rFonts w:eastAsia="仿宋"/>
                <w:szCs w:val="21"/>
              </w:rPr>
              <w:t>≥5000:1</w:t>
            </w:r>
            <w:r w:rsidRPr="0053065F">
              <w:rPr>
                <w:rFonts w:eastAsia="仿宋" w:hAnsi="仿宋"/>
                <w:szCs w:val="21"/>
              </w:rPr>
              <w:t>；亮度：</w:t>
            </w:r>
            <w:r w:rsidRPr="0053065F">
              <w:rPr>
                <w:rFonts w:eastAsia="仿宋"/>
                <w:szCs w:val="21"/>
              </w:rPr>
              <w:t>≥500cd/</w:t>
            </w:r>
            <w:r w:rsidRPr="0053065F">
              <w:rPr>
                <w:rFonts w:eastAsia="仿宋" w:hAnsi="仿宋"/>
                <w:szCs w:val="21"/>
              </w:rPr>
              <w:t>㎡（需提供国家级第三方权威检测机构出具的检测报告）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3. </w:t>
            </w:r>
            <w:r w:rsidRPr="0053065F">
              <w:rPr>
                <w:rFonts w:eastAsia="仿宋" w:hAnsi="仿宋"/>
                <w:szCs w:val="21"/>
              </w:rPr>
              <w:t>智能光控功能：整机能自动感应并自动调节屏幕亮度，从而达到在不同光照环境下的最佳显示效果，以保护用户的视力（需提供国家级第三方权威检测机构出具的检测报告）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4. </w:t>
            </w:r>
            <w:r w:rsidRPr="0053065F">
              <w:rPr>
                <w:rFonts w:eastAsia="仿宋" w:hAnsi="仿宋"/>
                <w:szCs w:val="21"/>
              </w:rPr>
              <w:t>触摸特性：手指或笔触摸，支持</w:t>
            </w:r>
            <w:r w:rsidRPr="0053065F">
              <w:rPr>
                <w:rFonts w:eastAsia="仿宋"/>
                <w:szCs w:val="21"/>
              </w:rPr>
              <w:t>10</w:t>
            </w:r>
            <w:r w:rsidRPr="0053065F">
              <w:rPr>
                <w:rFonts w:eastAsia="仿宋" w:hAnsi="仿宋"/>
                <w:szCs w:val="21"/>
              </w:rPr>
              <w:t>点触控（需提供国家级第三方权威检测机构出具的检测报告）；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5. </w:t>
            </w:r>
            <w:r w:rsidRPr="0053065F">
              <w:rPr>
                <w:rFonts w:eastAsia="仿宋" w:hAnsi="仿宋"/>
                <w:szCs w:val="21"/>
              </w:rPr>
              <w:t>★</w:t>
            </w:r>
            <w:r w:rsidRPr="0053065F">
              <w:rPr>
                <w:rFonts w:eastAsia="仿宋"/>
                <w:szCs w:val="21"/>
              </w:rPr>
              <w:t xml:space="preserve"> </w:t>
            </w:r>
            <w:r w:rsidRPr="0053065F">
              <w:rPr>
                <w:rFonts w:eastAsia="仿宋" w:hAnsi="仿宋"/>
                <w:szCs w:val="21"/>
              </w:rPr>
              <w:t>双边物理键：提供屏幕两侧各</w:t>
            </w:r>
            <w:r w:rsidRPr="0053065F">
              <w:rPr>
                <w:rFonts w:eastAsia="仿宋"/>
                <w:szCs w:val="21"/>
              </w:rPr>
              <w:t>18</w:t>
            </w:r>
            <w:r w:rsidRPr="0053065F">
              <w:rPr>
                <w:rFonts w:eastAsia="仿宋" w:hAnsi="仿宋"/>
                <w:szCs w:val="21"/>
              </w:rPr>
              <w:t>个以上物理快捷键，中英文标识，并点击任意快捷键，即可调出白板软件；使用物理快捷键可对</w:t>
            </w:r>
            <w:r w:rsidRPr="0053065F">
              <w:rPr>
                <w:rFonts w:eastAsia="仿宋"/>
                <w:szCs w:val="21"/>
              </w:rPr>
              <w:t>PPT</w:t>
            </w:r>
            <w:r w:rsidRPr="0053065F">
              <w:rPr>
                <w:rFonts w:eastAsia="仿宋" w:hAnsi="仿宋"/>
                <w:szCs w:val="21"/>
              </w:rPr>
              <w:t>演示文档进行上下翻页控制；（需提供国家级第三方权威检测机构出具的检测报告）；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6. </w:t>
            </w:r>
            <w:r w:rsidRPr="0053065F">
              <w:rPr>
                <w:rFonts w:eastAsia="仿宋" w:hAnsi="仿宋"/>
                <w:szCs w:val="21"/>
              </w:rPr>
              <w:t>★产品安全性：使用</w:t>
            </w:r>
            <w:r w:rsidRPr="0053065F">
              <w:rPr>
                <w:rFonts w:eastAsia="仿宋"/>
                <w:szCs w:val="21"/>
              </w:rPr>
              <w:t>1000g</w:t>
            </w:r>
            <w:r w:rsidRPr="0053065F">
              <w:rPr>
                <w:rFonts w:eastAsia="仿宋" w:hAnsi="仿宋"/>
                <w:szCs w:val="21"/>
              </w:rPr>
              <w:t>及以上的钢球在</w:t>
            </w:r>
            <w:r w:rsidRPr="0053065F">
              <w:rPr>
                <w:rFonts w:eastAsia="仿宋"/>
                <w:szCs w:val="21"/>
              </w:rPr>
              <w:t>2</w:t>
            </w:r>
            <w:r w:rsidRPr="0053065F">
              <w:rPr>
                <w:rFonts w:eastAsia="仿宋" w:hAnsi="仿宋"/>
                <w:szCs w:val="21"/>
              </w:rPr>
              <w:t>米高度进行自由撞击实验，防护玻璃表面无损伤破裂（需提供国家级第三方权威检测机构出具的检测报告）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7. </w:t>
            </w:r>
            <w:r w:rsidRPr="0053065F">
              <w:rPr>
                <w:rFonts w:eastAsia="仿宋" w:hAnsi="仿宋"/>
                <w:szCs w:val="21"/>
              </w:rPr>
              <w:t>红外框防光干扰功能：在触摸屏的各个角度用白炽灯发射</w:t>
            </w:r>
            <w:r w:rsidRPr="0053065F">
              <w:rPr>
                <w:rFonts w:eastAsia="仿宋"/>
                <w:szCs w:val="21"/>
              </w:rPr>
              <w:t>200K LX</w:t>
            </w:r>
            <w:r w:rsidRPr="0053065F">
              <w:rPr>
                <w:rFonts w:eastAsia="仿宋" w:hAnsi="仿宋"/>
                <w:szCs w:val="21"/>
              </w:rPr>
              <w:t>光强度的光进行干扰，然后进行正常书写功能测试灯与屏的垂直距离为</w:t>
            </w:r>
            <w:r w:rsidRPr="0053065F">
              <w:rPr>
                <w:rFonts w:eastAsia="仿宋"/>
                <w:szCs w:val="21"/>
              </w:rPr>
              <w:t>1M</w:t>
            </w:r>
            <w:r w:rsidRPr="0053065F">
              <w:rPr>
                <w:rFonts w:eastAsia="仿宋" w:hAnsi="仿宋"/>
                <w:szCs w:val="21"/>
              </w:rPr>
              <w:t>，此种情况下仍可以进行正常书写（需提供国家级第三方权威检测机构出具的检测报告）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8. </w:t>
            </w:r>
            <w:r w:rsidRPr="0053065F">
              <w:rPr>
                <w:rFonts w:eastAsia="仿宋" w:hAnsi="仿宋"/>
                <w:szCs w:val="21"/>
              </w:rPr>
              <w:t>防扭曲功能：即使损坏部分元器件或触摸屏扭曲变形达到</w:t>
            </w:r>
            <w:r w:rsidRPr="0053065F">
              <w:rPr>
                <w:rFonts w:eastAsia="仿宋"/>
                <w:szCs w:val="21"/>
              </w:rPr>
              <w:t>10</w:t>
            </w:r>
            <w:r w:rsidRPr="0053065F">
              <w:rPr>
                <w:rFonts w:eastAsia="仿宋" w:hAnsi="仿宋"/>
                <w:szCs w:val="21"/>
              </w:rPr>
              <w:t>度，仍然可以多点触控，触摸屏抗扭曲，在部分元器件与机身分离的情况下仍可正常多点触控（需提供国家级第三方权威检测机构出具的检测报</w:t>
            </w:r>
            <w:r w:rsidRPr="0053065F">
              <w:rPr>
                <w:rFonts w:eastAsia="仿宋" w:hAnsi="仿宋"/>
                <w:szCs w:val="21"/>
              </w:rPr>
              <w:lastRenderedPageBreak/>
              <w:t>告）</w:t>
            </w:r>
          </w:p>
          <w:p w:rsidR="00EB65FF" w:rsidRPr="0053065F" w:rsidRDefault="009F3C96">
            <w:pPr>
              <w:spacing w:line="440" w:lineRule="exact"/>
              <w:rPr>
                <w:rFonts w:eastAsia="仿宋"/>
                <w:szCs w:val="21"/>
              </w:rPr>
            </w:pPr>
            <w:r w:rsidRPr="0053065F">
              <w:rPr>
                <w:rFonts w:eastAsia="仿宋" w:hAnsi="仿宋"/>
                <w:szCs w:val="21"/>
              </w:rPr>
              <w:t>二、屏体输入输出端口：</w:t>
            </w:r>
          </w:p>
          <w:p w:rsidR="00EB65FF" w:rsidRPr="0053065F" w:rsidRDefault="009F3C96">
            <w:pPr>
              <w:spacing w:line="440" w:lineRule="exact"/>
              <w:rPr>
                <w:rFonts w:eastAsia="仿宋"/>
                <w:szCs w:val="21"/>
              </w:rPr>
            </w:pPr>
            <w:r w:rsidRPr="0053065F">
              <w:rPr>
                <w:rFonts w:eastAsia="仿宋"/>
                <w:szCs w:val="21"/>
              </w:rPr>
              <w:t xml:space="preserve">1. </w:t>
            </w:r>
            <w:r w:rsidRPr="0053065F">
              <w:rPr>
                <w:rFonts w:eastAsia="仿宋" w:hAnsi="仿宋"/>
                <w:szCs w:val="21"/>
              </w:rPr>
              <w:t>输入接口：</w:t>
            </w:r>
            <w:r w:rsidRPr="0053065F">
              <w:rPr>
                <w:rFonts w:eastAsia="仿宋"/>
                <w:szCs w:val="21"/>
              </w:rPr>
              <w:t>USB TOUCH</w:t>
            </w:r>
            <w:r w:rsidRPr="0053065F">
              <w:rPr>
                <w:rFonts w:eastAsia="仿宋" w:hAnsi="仿宋"/>
                <w:szCs w:val="21"/>
              </w:rPr>
              <w:t>输入</w:t>
            </w:r>
            <w:r w:rsidRPr="0053065F">
              <w:rPr>
                <w:rFonts w:eastAsia="仿宋"/>
                <w:szCs w:val="21"/>
              </w:rPr>
              <w:t>*1 (Type B USB)</w:t>
            </w:r>
            <w:r w:rsidRPr="0053065F">
              <w:rPr>
                <w:rFonts w:eastAsia="仿宋" w:hAnsi="仿宋"/>
                <w:szCs w:val="21"/>
              </w:rPr>
              <w:t>、</w:t>
            </w:r>
            <w:r w:rsidRPr="0053065F">
              <w:rPr>
                <w:rFonts w:eastAsia="仿宋"/>
                <w:szCs w:val="21"/>
              </w:rPr>
              <w:t>HDMI</w:t>
            </w:r>
            <w:r w:rsidRPr="0053065F">
              <w:rPr>
                <w:rFonts w:eastAsia="仿宋" w:hAnsi="仿宋"/>
                <w:szCs w:val="21"/>
              </w:rPr>
              <w:t>输入</w:t>
            </w:r>
            <w:r w:rsidRPr="0053065F">
              <w:rPr>
                <w:rFonts w:eastAsia="仿宋"/>
                <w:szCs w:val="21"/>
              </w:rPr>
              <w:t>*2</w:t>
            </w:r>
            <w:r w:rsidRPr="0053065F">
              <w:rPr>
                <w:rFonts w:eastAsia="仿宋" w:hAnsi="仿宋"/>
                <w:szCs w:val="21"/>
              </w:rPr>
              <w:t>、</w:t>
            </w:r>
            <w:r w:rsidRPr="0053065F">
              <w:rPr>
                <w:rFonts w:eastAsia="仿宋"/>
                <w:szCs w:val="21"/>
              </w:rPr>
              <w:t>VGA</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PC Audio</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AV</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ANT</w:t>
            </w:r>
            <w:r w:rsidRPr="0053065F">
              <w:rPr>
                <w:rFonts w:eastAsia="仿宋" w:hAnsi="仿宋"/>
                <w:szCs w:val="21"/>
              </w:rPr>
              <w:t>（</w:t>
            </w:r>
            <w:r w:rsidRPr="0053065F">
              <w:rPr>
                <w:rFonts w:eastAsia="仿宋"/>
                <w:szCs w:val="21"/>
              </w:rPr>
              <w:t>RF</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TV USB3.0</w:t>
            </w:r>
            <w:r w:rsidRPr="0053065F">
              <w:rPr>
                <w:rFonts w:eastAsia="仿宋" w:hAnsi="仿宋"/>
                <w:szCs w:val="21"/>
              </w:rPr>
              <w:t>输入</w:t>
            </w:r>
            <w:r w:rsidRPr="0053065F">
              <w:rPr>
                <w:rFonts w:eastAsia="仿宋"/>
                <w:szCs w:val="21"/>
              </w:rPr>
              <w:t>*2</w:t>
            </w:r>
            <w:r w:rsidRPr="0053065F">
              <w:rPr>
                <w:rFonts w:eastAsia="仿宋" w:hAnsi="仿宋"/>
                <w:szCs w:val="21"/>
              </w:rPr>
              <w:t>、</w:t>
            </w:r>
            <w:r w:rsidRPr="0053065F">
              <w:rPr>
                <w:rFonts w:eastAsia="仿宋"/>
                <w:szCs w:val="21"/>
              </w:rPr>
              <w:t>RJ45</w:t>
            </w:r>
            <w:r w:rsidRPr="0053065F">
              <w:rPr>
                <w:rFonts w:eastAsia="仿宋" w:hAnsi="仿宋"/>
                <w:szCs w:val="21"/>
              </w:rPr>
              <w:t>接口</w:t>
            </w:r>
            <w:r w:rsidRPr="0053065F">
              <w:rPr>
                <w:rFonts w:eastAsia="仿宋"/>
                <w:szCs w:val="21"/>
              </w:rPr>
              <w:t>*1</w:t>
            </w:r>
            <w:r w:rsidRPr="0053065F">
              <w:rPr>
                <w:rFonts w:eastAsia="仿宋" w:hAnsi="仿宋"/>
                <w:szCs w:val="21"/>
              </w:rPr>
              <w:t>路、</w:t>
            </w:r>
            <w:r w:rsidRPr="0053065F">
              <w:rPr>
                <w:rFonts w:eastAsia="仿宋"/>
                <w:szCs w:val="21"/>
              </w:rPr>
              <w:t>YPbPr</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RS232</w:t>
            </w:r>
            <w:r w:rsidRPr="0053065F">
              <w:rPr>
                <w:rFonts w:eastAsia="仿宋" w:hAnsi="仿宋"/>
                <w:szCs w:val="21"/>
              </w:rPr>
              <w:t>接口</w:t>
            </w:r>
            <w:r w:rsidRPr="0053065F">
              <w:rPr>
                <w:rFonts w:eastAsia="仿宋"/>
                <w:szCs w:val="21"/>
              </w:rPr>
              <w:t>*1</w:t>
            </w:r>
            <w:r w:rsidRPr="0053065F">
              <w:rPr>
                <w:rFonts w:eastAsia="仿宋" w:hAnsi="仿宋"/>
                <w:szCs w:val="21"/>
              </w:rPr>
              <w:t>、</w:t>
            </w:r>
            <w:r w:rsidRPr="0053065F">
              <w:rPr>
                <w:rFonts w:eastAsia="仿宋"/>
                <w:szCs w:val="21"/>
              </w:rPr>
              <w:t>TV WIFI*1</w:t>
            </w:r>
          </w:p>
          <w:p w:rsidR="00EB65FF" w:rsidRPr="0053065F" w:rsidRDefault="009F3C96">
            <w:pPr>
              <w:spacing w:line="440" w:lineRule="exact"/>
              <w:rPr>
                <w:rFonts w:eastAsia="仿宋"/>
                <w:szCs w:val="21"/>
              </w:rPr>
            </w:pPr>
            <w:r w:rsidRPr="0053065F">
              <w:rPr>
                <w:rFonts w:eastAsia="仿宋"/>
                <w:szCs w:val="21"/>
              </w:rPr>
              <w:t xml:space="preserve">2. </w:t>
            </w:r>
            <w:r w:rsidRPr="0053065F">
              <w:rPr>
                <w:rFonts w:eastAsia="仿宋" w:hAnsi="仿宋"/>
                <w:szCs w:val="21"/>
              </w:rPr>
              <w:t>输出端口：</w:t>
            </w:r>
            <w:r w:rsidRPr="0053065F">
              <w:rPr>
                <w:rFonts w:eastAsia="仿宋"/>
                <w:szCs w:val="21"/>
              </w:rPr>
              <w:t>Spdif/</w:t>
            </w:r>
            <w:r w:rsidRPr="0053065F">
              <w:rPr>
                <w:rFonts w:eastAsia="仿宋" w:hAnsi="仿宋"/>
                <w:szCs w:val="21"/>
              </w:rPr>
              <w:t>光纤输出</w:t>
            </w:r>
            <w:r w:rsidRPr="0053065F">
              <w:rPr>
                <w:rFonts w:eastAsia="仿宋"/>
                <w:szCs w:val="21"/>
              </w:rPr>
              <w:t>*1</w:t>
            </w:r>
            <w:r w:rsidRPr="0053065F">
              <w:rPr>
                <w:rFonts w:eastAsia="仿宋" w:hAnsi="仿宋"/>
                <w:szCs w:val="21"/>
              </w:rPr>
              <w:t>、</w:t>
            </w:r>
            <w:r w:rsidRPr="0053065F">
              <w:rPr>
                <w:rFonts w:eastAsia="仿宋"/>
                <w:szCs w:val="21"/>
              </w:rPr>
              <w:t>AV</w:t>
            </w:r>
            <w:r w:rsidRPr="0053065F">
              <w:rPr>
                <w:rFonts w:eastAsia="仿宋" w:hAnsi="仿宋"/>
                <w:szCs w:val="21"/>
              </w:rPr>
              <w:t>输出</w:t>
            </w:r>
            <w:r w:rsidRPr="0053065F">
              <w:rPr>
                <w:rFonts w:eastAsia="仿宋"/>
                <w:szCs w:val="21"/>
              </w:rPr>
              <w:t>*1</w:t>
            </w:r>
            <w:r w:rsidRPr="0053065F">
              <w:rPr>
                <w:rFonts w:eastAsia="仿宋" w:hAnsi="仿宋"/>
                <w:szCs w:val="21"/>
              </w:rPr>
              <w:t>、耳机声音输出端口</w:t>
            </w:r>
            <w:r w:rsidRPr="0053065F">
              <w:rPr>
                <w:rFonts w:eastAsia="仿宋"/>
                <w:szCs w:val="21"/>
              </w:rPr>
              <w:t>*1</w:t>
            </w:r>
          </w:p>
          <w:p w:rsidR="00EB65FF" w:rsidRPr="0053065F" w:rsidRDefault="009F3C96">
            <w:pPr>
              <w:spacing w:line="440" w:lineRule="exact"/>
              <w:rPr>
                <w:rFonts w:eastAsia="仿宋"/>
                <w:szCs w:val="21"/>
              </w:rPr>
            </w:pPr>
            <w:r w:rsidRPr="0053065F">
              <w:rPr>
                <w:rFonts w:eastAsia="仿宋"/>
                <w:szCs w:val="21"/>
              </w:rPr>
              <w:t xml:space="preserve">3. </w:t>
            </w:r>
            <w:r w:rsidRPr="0053065F">
              <w:rPr>
                <w:rFonts w:eastAsia="仿宋" w:hAnsi="仿宋"/>
                <w:szCs w:val="21"/>
              </w:rPr>
              <w:t>前置接口：</w:t>
            </w:r>
            <w:r w:rsidRPr="0053065F">
              <w:rPr>
                <w:rFonts w:eastAsia="仿宋"/>
                <w:szCs w:val="21"/>
              </w:rPr>
              <w:t>HDMI*1</w:t>
            </w:r>
            <w:r w:rsidRPr="0053065F">
              <w:rPr>
                <w:rFonts w:eastAsia="仿宋" w:hAnsi="仿宋"/>
                <w:szCs w:val="21"/>
              </w:rPr>
              <w:t>、</w:t>
            </w:r>
            <w:r w:rsidRPr="0053065F">
              <w:rPr>
                <w:rFonts w:eastAsia="仿宋"/>
                <w:szCs w:val="21"/>
              </w:rPr>
              <w:t>Touch USB*1</w:t>
            </w:r>
            <w:r w:rsidRPr="0053065F">
              <w:rPr>
                <w:rFonts w:eastAsia="仿宋" w:hAnsi="仿宋"/>
                <w:szCs w:val="21"/>
              </w:rPr>
              <w:t>、</w:t>
            </w:r>
            <w:r w:rsidRPr="0053065F">
              <w:rPr>
                <w:rFonts w:eastAsia="仿宋"/>
                <w:szCs w:val="21"/>
              </w:rPr>
              <w:t>TV USB*1</w:t>
            </w:r>
            <w:r w:rsidRPr="0053065F">
              <w:rPr>
                <w:rFonts w:eastAsia="仿宋" w:hAnsi="仿宋"/>
                <w:szCs w:val="21"/>
              </w:rPr>
              <w:t>、</w:t>
            </w:r>
            <w:r w:rsidRPr="0053065F">
              <w:rPr>
                <w:rFonts w:eastAsia="仿宋"/>
                <w:szCs w:val="21"/>
              </w:rPr>
              <w:t>PC USB2.0*1</w:t>
            </w:r>
            <w:r w:rsidRPr="0053065F">
              <w:rPr>
                <w:rFonts w:eastAsia="仿宋" w:hAnsi="仿宋"/>
                <w:szCs w:val="21"/>
              </w:rPr>
              <w:t>、</w:t>
            </w:r>
            <w:r w:rsidRPr="0053065F">
              <w:rPr>
                <w:rFonts w:eastAsia="仿宋"/>
                <w:szCs w:val="21"/>
              </w:rPr>
              <w:t>PC USB3.0*1</w:t>
            </w:r>
          </w:p>
          <w:p w:rsidR="00EB65FF" w:rsidRPr="0053065F" w:rsidRDefault="009F3C96">
            <w:pPr>
              <w:spacing w:line="440" w:lineRule="exact"/>
              <w:rPr>
                <w:rFonts w:eastAsia="仿宋"/>
                <w:szCs w:val="21"/>
              </w:rPr>
            </w:pPr>
            <w:r w:rsidRPr="0053065F">
              <w:rPr>
                <w:rFonts w:eastAsia="仿宋" w:hAnsi="仿宋"/>
                <w:szCs w:val="21"/>
              </w:rPr>
              <w:t>三、电脑配置</w:t>
            </w:r>
          </w:p>
          <w:p w:rsidR="00EB65FF" w:rsidRPr="0053065F" w:rsidRDefault="009F3C96">
            <w:pPr>
              <w:spacing w:line="440" w:lineRule="exact"/>
              <w:rPr>
                <w:rFonts w:eastAsia="仿宋"/>
                <w:szCs w:val="21"/>
              </w:rPr>
            </w:pPr>
            <w:r w:rsidRPr="0053065F">
              <w:rPr>
                <w:rFonts w:eastAsia="仿宋"/>
                <w:szCs w:val="21"/>
              </w:rPr>
              <w:t>1. CPU</w:t>
            </w:r>
            <w:r w:rsidRPr="0053065F">
              <w:rPr>
                <w:rFonts w:eastAsia="仿宋" w:hAnsi="仿宋"/>
                <w:szCs w:val="21"/>
              </w:rPr>
              <w:t>：</w:t>
            </w:r>
            <w:r w:rsidRPr="0053065F">
              <w:rPr>
                <w:rFonts w:eastAsia="仿宋"/>
                <w:szCs w:val="21"/>
              </w:rPr>
              <w:t xml:space="preserve"> intel Core 15  </w:t>
            </w:r>
            <w:r w:rsidRPr="0053065F">
              <w:rPr>
                <w:rFonts w:eastAsia="仿宋" w:hAnsi="仿宋"/>
                <w:szCs w:val="21"/>
              </w:rPr>
              <w:t>；内存</w:t>
            </w:r>
            <w:r w:rsidRPr="0053065F">
              <w:rPr>
                <w:rFonts w:eastAsia="仿宋"/>
                <w:szCs w:val="21"/>
              </w:rPr>
              <w:t xml:space="preserve">8GB DDR3 </w:t>
            </w:r>
            <w:r w:rsidRPr="0053065F">
              <w:rPr>
                <w:rFonts w:eastAsia="仿宋" w:hAnsi="仿宋"/>
                <w:szCs w:val="21"/>
              </w:rPr>
              <w:t>；硬盘</w:t>
            </w:r>
            <w:r w:rsidRPr="0053065F">
              <w:rPr>
                <w:rFonts w:eastAsia="仿宋"/>
                <w:szCs w:val="21"/>
              </w:rPr>
              <w:t xml:space="preserve">256G </w:t>
            </w:r>
            <w:r w:rsidRPr="0053065F">
              <w:rPr>
                <w:rFonts w:eastAsia="仿宋" w:hAnsi="仿宋"/>
                <w:szCs w:val="21"/>
              </w:rPr>
              <w:t>固态硬盘；</w:t>
            </w:r>
          </w:p>
          <w:p w:rsidR="00EB65FF" w:rsidRPr="0053065F" w:rsidRDefault="009F3C96">
            <w:pPr>
              <w:spacing w:line="440" w:lineRule="exact"/>
              <w:rPr>
                <w:rFonts w:eastAsia="仿宋"/>
                <w:szCs w:val="21"/>
              </w:rPr>
            </w:pPr>
            <w:r w:rsidRPr="0053065F">
              <w:rPr>
                <w:rFonts w:eastAsia="仿宋"/>
                <w:szCs w:val="21"/>
              </w:rPr>
              <w:t xml:space="preserve">2. </w:t>
            </w:r>
            <w:r w:rsidRPr="0053065F">
              <w:rPr>
                <w:rFonts w:eastAsia="仿宋" w:hAnsi="仿宋"/>
                <w:szCs w:val="21"/>
              </w:rPr>
              <w:t>接口：</w:t>
            </w:r>
            <w:r w:rsidRPr="0053065F">
              <w:rPr>
                <w:rFonts w:eastAsia="仿宋"/>
                <w:szCs w:val="21"/>
              </w:rPr>
              <w:t>USB2.0*3</w:t>
            </w:r>
            <w:r w:rsidRPr="0053065F">
              <w:rPr>
                <w:rFonts w:eastAsia="仿宋" w:hAnsi="仿宋"/>
                <w:szCs w:val="21"/>
              </w:rPr>
              <w:t>、</w:t>
            </w:r>
            <w:r w:rsidRPr="0053065F">
              <w:rPr>
                <w:rFonts w:eastAsia="仿宋"/>
                <w:szCs w:val="21"/>
              </w:rPr>
              <w:t>USB3.0*1</w:t>
            </w:r>
            <w:r w:rsidRPr="0053065F">
              <w:rPr>
                <w:rFonts w:eastAsia="仿宋" w:hAnsi="仿宋"/>
                <w:szCs w:val="21"/>
              </w:rPr>
              <w:t>、</w:t>
            </w:r>
            <w:r w:rsidRPr="0053065F">
              <w:rPr>
                <w:rFonts w:eastAsia="仿宋"/>
                <w:szCs w:val="21"/>
              </w:rPr>
              <w:t>HDMI*1</w:t>
            </w:r>
            <w:r w:rsidRPr="0053065F">
              <w:rPr>
                <w:rFonts w:eastAsia="仿宋" w:hAnsi="仿宋"/>
                <w:szCs w:val="21"/>
              </w:rPr>
              <w:t>、</w:t>
            </w:r>
            <w:r w:rsidRPr="0053065F">
              <w:rPr>
                <w:rFonts w:eastAsia="仿宋"/>
                <w:szCs w:val="21"/>
              </w:rPr>
              <w:t>VGA*1</w:t>
            </w:r>
            <w:r w:rsidRPr="0053065F">
              <w:rPr>
                <w:rFonts w:eastAsia="仿宋" w:hAnsi="仿宋"/>
                <w:szCs w:val="21"/>
              </w:rPr>
              <w:t>、</w:t>
            </w:r>
            <w:r w:rsidRPr="0053065F">
              <w:rPr>
                <w:rFonts w:eastAsia="仿宋"/>
                <w:szCs w:val="21"/>
              </w:rPr>
              <w:t>RS232*1</w:t>
            </w:r>
            <w:r w:rsidRPr="0053065F">
              <w:rPr>
                <w:rFonts w:eastAsia="仿宋" w:hAnsi="仿宋"/>
                <w:szCs w:val="21"/>
              </w:rPr>
              <w:t>、耳机输出</w:t>
            </w:r>
            <w:r w:rsidRPr="0053065F">
              <w:rPr>
                <w:rFonts w:eastAsia="仿宋"/>
                <w:szCs w:val="21"/>
              </w:rPr>
              <w:t>*1</w:t>
            </w:r>
            <w:r w:rsidRPr="0053065F">
              <w:rPr>
                <w:rFonts w:eastAsia="仿宋" w:hAnsi="仿宋"/>
                <w:szCs w:val="21"/>
              </w:rPr>
              <w:t>、</w:t>
            </w:r>
            <w:r w:rsidRPr="0053065F">
              <w:rPr>
                <w:rFonts w:eastAsia="仿宋"/>
                <w:szCs w:val="21"/>
              </w:rPr>
              <w:t>MIC</w:t>
            </w:r>
            <w:r w:rsidRPr="0053065F">
              <w:rPr>
                <w:rFonts w:eastAsia="仿宋" w:hAnsi="仿宋"/>
                <w:szCs w:val="21"/>
              </w:rPr>
              <w:t>输入</w:t>
            </w:r>
            <w:r w:rsidRPr="0053065F">
              <w:rPr>
                <w:rFonts w:eastAsia="仿宋"/>
                <w:szCs w:val="21"/>
              </w:rPr>
              <w:t>*1</w:t>
            </w:r>
            <w:r w:rsidRPr="0053065F">
              <w:rPr>
                <w:rFonts w:eastAsia="仿宋" w:hAnsi="仿宋"/>
                <w:szCs w:val="21"/>
              </w:rPr>
              <w:t>、</w:t>
            </w:r>
            <w:r w:rsidRPr="0053065F">
              <w:rPr>
                <w:rFonts w:eastAsia="仿宋"/>
                <w:szCs w:val="21"/>
              </w:rPr>
              <w:t>RJ45*1</w:t>
            </w:r>
            <w:r w:rsidRPr="0053065F">
              <w:rPr>
                <w:rFonts w:eastAsia="仿宋" w:hAnsi="仿宋"/>
                <w:szCs w:val="21"/>
              </w:rPr>
              <w:t>、</w:t>
            </w:r>
            <w:r w:rsidRPr="0053065F">
              <w:rPr>
                <w:rFonts w:eastAsia="仿宋"/>
                <w:szCs w:val="21"/>
              </w:rPr>
              <w:t>WIFI</w:t>
            </w:r>
            <w:r w:rsidRPr="0053065F">
              <w:rPr>
                <w:rFonts w:eastAsia="仿宋" w:hAnsi="仿宋"/>
                <w:szCs w:val="21"/>
              </w:rPr>
              <w:t>天线接口</w:t>
            </w:r>
            <w:r w:rsidRPr="0053065F">
              <w:rPr>
                <w:rFonts w:eastAsia="仿宋"/>
                <w:szCs w:val="21"/>
              </w:rPr>
              <w:t>*1</w:t>
            </w:r>
          </w:p>
          <w:p w:rsidR="00EB65FF" w:rsidRPr="0053065F" w:rsidRDefault="009F3C96">
            <w:pPr>
              <w:spacing w:line="440" w:lineRule="exact"/>
              <w:rPr>
                <w:rFonts w:eastAsia="仿宋"/>
                <w:szCs w:val="21"/>
              </w:rPr>
            </w:pPr>
            <w:r w:rsidRPr="0053065F">
              <w:rPr>
                <w:rFonts w:eastAsia="仿宋" w:hAnsi="仿宋"/>
                <w:szCs w:val="21"/>
              </w:rPr>
              <w:t>四、安卓功能</w:t>
            </w:r>
          </w:p>
          <w:p w:rsidR="00EB65FF" w:rsidRPr="0053065F" w:rsidRDefault="009F3C96">
            <w:pPr>
              <w:spacing w:line="440" w:lineRule="exact"/>
              <w:rPr>
                <w:rFonts w:eastAsia="仿宋"/>
                <w:szCs w:val="21"/>
              </w:rPr>
            </w:pPr>
            <w:r w:rsidRPr="0053065F">
              <w:rPr>
                <w:rFonts w:eastAsia="仿宋"/>
                <w:szCs w:val="21"/>
              </w:rPr>
              <w:t xml:space="preserve">1. </w:t>
            </w:r>
            <w:r w:rsidRPr="0053065F">
              <w:rPr>
                <w:rFonts w:eastAsia="仿宋" w:hAnsi="仿宋"/>
                <w:szCs w:val="21"/>
              </w:rPr>
              <w:t>★通过遥控器，支持一键进入安卓系统、支持一键截屏；安卓系统下支持多种定位方式；支持</w:t>
            </w:r>
            <w:r w:rsidRPr="0053065F">
              <w:rPr>
                <w:rFonts w:eastAsia="仿宋"/>
                <w:szCs w:val="21"/>
              </w:rPr>
              <w:t>10</w:t>
            </w:r>
            <w:r w:rsidRPr="0053065F">
              <w:rPr>
                <w:rFonts w:eastAsia="仿宋" w:hAnsi="仿宋"/>
                <w:szCs w:val="21"/>
              </w:rPr>
              <w:t>笔书写，批注，并支持屏幕左右两侧物理快捷键的调用，实现安卓白板软件的批注、擦除等功能；（需提供国家级第三方权威检测机构出具的检测报告）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2. </w:t>
            </w:r>
            <w:r w:rsidRPr="0053065F">
              <w:rPr>
                <w:rFonts w:eastAsia="仿宋" w:hAnsi="仿宋"/>
                <w:szCs w:val="21"/>
              </w:rPr>
              <w:t>★前面板具有安卓系统的物理按键，方便安卓、</w:t>
            </w:r>
            <w:r w:rsidRPr="0053065F">
              <w:rPr>
                <w:rFonts w:eastAsia="仿宋"/>
                <w:szCs w:val="21"/>
              </w:rPr>
              <w:t>windows</w:t>
            </w:r>
            <w:r w:rsidRPr="0053065F">
              <w:rPr>
                <w:rFonts w:eastAsia="仿宋" w:hAnsi="仿宋"/>
                <w:szCs w:val="21"/>
              </w:rPr>
              <w:t>系统自由切换；</w:t>
            </w:r>
            <w:r w:rsidRPr="0053065F">
              <w:rPr>
                <w:rFonts w:eastAsia="仿宋"/>
                <w:szCs w:val="21"/>
              </w:rPr>
              <w:t xml:space="preserve"> </w:t>
            </w:r>
            <w:r w:rsidRPr="0053065F">
              <w:rPr>
                <w:rFonts w:eastAsia="仿宋" w:hAnsi="仿宋"/>
                <w:szCs w:val="21"/>
              </w:rPr>
              <w:t>（需提供国家级第三方权威检测机构出具的检测报告）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3. </w:t>
            </w:r>
            <w:r w:rsidRPr="0053065F">
              <w:rPr>
                <w:rFonts w:eastAsia="仿宋" w:hAnsi="仿宋"/>
                <w:szCs w:val="21"/>
              </w:rPr>
              <w:t>可对应用程序进行设置密码锁定管理，支持信号源通道自动识别，可对</w:t>
            </w:r>
            <w:r w:rsidRPr="0053065F">
              <w:rPr>
                <w:rFonts w:eastAsia="仿宋"/>
                <w:szCs w:val="21"/>
              </w:rPr>
              <w:t>HDMI</w:t>
            </w:r>
            <w:r w:rsidRPr="0053065F">
              <w:rPr>
                <w:rFonts w:eastAsia="仿宋" w:hAnsi="仿宋"/>
                <w:szCs w:val="21"/>
              </w:rPr>
              <w:t>、</w:t>
            </w:r>
            <w:r w:rsidRPr="0053065F">
              <w:rPr>
                <w:rFonts w:eastAsia="仿宋"/>
                <w:szCs w:val="21"/>
              </w:rPr>
              <w:t>VGA</w:t>
            </w:r>
            <w:r w:rsidRPr="0053065F">
              <w:rPr>
                <w:rFonts w:eastAsia="仿宋" w:hAnsi="仿宋"/>
                <w:szCs w:val="21"/>
              </w:rPr>
              <w:t>、</w:t>
            </w:r>
            <w:r w:rsidRPr="0053065F">
              <w:rPr>
                <w:rFonts w:eastAsia="仿宋"/>
                <w:szCs w:val="21"/>
              </w:rPr>
              <w:t>AV</w:t>
            </w:r>
            <w:r w:rsidRPr="0053065F">
              <w:rPr>
                <w:rFonts w:eastAsia="仿宋" w:hAnsi="仿宋"/>
                <w:szCs w:val="21"/>
              </w:rPr>
              <w:t>、</w:t>
            </w:r>
            <w:r w:rsidRPr="0053065F">
              <w:rPr>
                <w:rFonts w:eastAsia="仿宋"/>
                <w:szCs w:val="21"/>
              </w:rPr>
              <w:t>YPBPR</w:t>
            </w:r>
            <w:r w:rsidRPr="0053065F">
              <w:rPr>
                <w:rFonts w:eastAsia="仿宋" w:hAnsi="仿宋"/>
                <w:szCs w:val="21"/>
              </w:rPr>
              <w:t>、</w:t>
            </w:r>
            <w:r w:rsidRPr="0053065F">
              <w:rPr>
                <w:rFonts w:eastAsia="仿宋"/>
                <w:szCs w:val="21"/>
              </w:rPr>
              <w:lastRenderedPageBreak/>
              <w:t>USB</w:t>
            </w:r>
            <w:r w:rsidRPr="0053065F">
              <w:rPr>
                <w:rFonts w:eastAsia="仿宋" w:hAnsi="仿宋"/>
                <w:szCs w:val="21"/>
              </w:rPr>
              <w:t>信号接入识别，并提醒切换（需提供国家级第三方权威检测机构出具的检测报告）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4. </w:t>
            </w:r>
            <w:r w:rsidRPr="0053065F">
              <w:rPr>
                <w:rFonts w:eastAsia="仿宋" w:hAnsi="仿宋"/>
                <w:szCs w:val="21"/>
              </w:rPr>
              <w:t>文件分类：将内空文件</w:t>
            </w:r>
            <w:r w:rsidRPr="0053065F">
              <w:rPr>
                <w:rFonts w:eastAsia="仿宋"/>
                <w:szCs w:val="21"/>
              </w:rPr>
              <w:t xml:space="preserve"> </w:t>
            </w:r>
            <w:r w:rsidRPr="0053065F">
              <w:rPr>
                <w:rFonts w:eastAsia="仿宋" w:hAnsi="仿宋"/>
                <w:szCs w:val="21"/>
              </w:rPr>
              <w:t>自动区分为：对</w:t>
            </w:r>
            <w:r w:rsidRPr="0053065F">
              <w:rPr>
                <w:rFonts w:eastAsia="仿宋"/>
                <w:szCs w:val="21"/>
              </w:rPr>
              <w:t>TV</w:t>
            </w:r>
            <w:r w:rsidRPr="0053065F">
              <w:rPr>
                <w:rFonts w:eastAsia="仿宋" w:hAnsi="仿宋"/>
                <w:szCs w:val="21"/>
              </w:rPr>
              <w:t>多媒体</w:t>
            </w:r>
            <w:r w:rsidRPr="0053065F">
              <w:rPr>
                <w:rFonts w:eastAsia="仿宋"/>
                <w:szCs w:val="21"/>
              </w:rPr>
              <w:t>USB</w:t>
            </w:r>
            <w:r w:rsidRPr="0053065F">
              <w:rPr>
                <w:rFonts w:eastAsia="仿宋" w:hAnsi="仿宋"/>
                <w:szCs w:val="21"/>
              </w:rPr>
              <w:t>所读取到的课件文件进行自动归类，包括文档、音乐、视频、图片、应用，检索后可直接在界面中打开；（需提供国家级第三方权威检测机构出具的检测报告）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5. </w:t>
            </w:r>
            <w:r w:rsidRPr="0053065F">
              <w:rPr>
                <w:rFonts w:eastAsia="仿宋" w:hAnsi="仿宋"/>
                <w:szCs w:val="21"/>
              </w:rPr>
              <w:t>信道预览：信号源窗口可实现多个信号通道预览功能，实时预览各信号通道下的实时画面，直接点击预览窗口即切换至此信号源。（需提供国家级第三方权威检测机构出具的检测报告）</w:t>
            </w:r>
          </w:p>
          <w:p w:rsidR="00EB65FF" w:rsidRPr="0053065F" w:rsidRDefault="009F3C96">
            <w:pPr>
              <w:spacing w:line="440" w:lineRule="exact"/>
              <w:rPr>
                <w:rFonts w:eastAsia="仿宋"/>
                <w:szCs w:val="21"/>
              </w:rPr>
            </w:pPr>
            <w:r w:rsidRPr="0053065F">
              <w:rPr>
                <w:rFonts w:eastAsia="仿宋" w:hAnsi="仿宋"/>
                <w:szCs w:val="21"/>
              </w:rPr>
              <w:t>五、</w:t>
            </w:r>
            <w:r w:rsidRPr="0053065F">
              <w:rPr>
                <w:rFonts w:eastAsia="仿宋"/>
                <w:szCs w:val="21"/>
              </w:rPr>
              <w:t xml:space="preserve"> </w:t>
            </w:r>
            <w:r w:rsidRPr="0053065F">
              <w:rPr>
                <w:rFonts w:eastAsia="仿宋" w:hAnsi="仿宋"/>
                <w:szCs w:val="21"/>
              </w:rPr>
              <w:t>软件功能：</w:t>
            </w:r>
          </w:p>
          <w:p w:rsidR="00EB65FF" w:rsidRPr="0053065F" w:rsidRDefault="009F3C96">
            <w:pPr>
              <w:spacing w:line="440" w:lineRule="exact"/>
              <w:rPr>
                <w:rFonts w:eastAsia="仿宋"/>
                <w:szCs w:val="21"/>
              </w:rPr>
            </w:pPr>
            <w:r w:rsidRPr="0053065F">
              <w:rPr>
                <w:rFonts w:eastAsia="仿宋"/>
                <w:szCs w:val="21"/>
              </w:rPr>
              <w:t xml:space="preserve">1. </w:t>
            </w:r>
            <w:r w:rsidRPr="0053065F">
              <w:rPr>
                <w:rFonts w:eastAsia="仿宋" w:hAnsi="仿宋"/>
                <w:szCs w:val="21"/>
              </w:rPr>
              <w:t>★软件易用性：软件功能按钮配有中文标识，方便用户迅速、直观地理解其含义；支持备课、授课功能，支持课件云同步及存储。（需提供国家级第三方权威检测机构出具的检测报告）。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2. </w:t>
            </w:r>
            <w:r w:rsidRPr="0053065F">
              <w:rPr>
                <w:rFonts w:eastAsia="仿宋" w:hAnsi="仿宋"/>
                <w:szCs w:val="21"/>
              </w:rPr>
              <w:t>书写切换功能：提供明确的、突出的且唯一的图标或按钮来指示用户进行书写和鼠标两种状态的切换，切换为书写状态时，仍旧保留用户之前的操作界面，方便用户使用。（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3. </w:t>
            </w:r>
            <w:r w:rsidRPr="0053065F">
              <w:rPr>
                <w:rFonts w:eastAsia="仿宋" w:hAnsi="仿宋"/>
                <w:szCs w:val="21"/>
              </w:rPr>
              <w:t>边写边擦功能：支持同时在页面中进行书写和擦除，方便多个学生进行不同的操作。（需提供国家级第三方权威检测机构出具的检测报告）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4. </w:t>
            </w:r>
            <w:r w:rsidRPr="0053065F">
              <w:rPr>
                <w:rFonts w:eastAsia="仿宋" w:hAnsi="仿宋"/>
                <w:szCs w:val="21"/>
              </w:rPr>
              <w:t>浮动工具条功能：工具条可放置在屏幕任意位置，可实现绝大部分交互式软件中的常用功能，，工具条能根据用户的需求设置相应的显示比例（比如：</w:t>
            </w:r>
            <w:r w:rsidRPr="0053065F">
              <w:rPr>
                <w:rFonts w:eastAsia="仿宋"/>
                <w:szCs w:val="21"/>
              </w:rPr>
              <w:t>100%</w:t>
            </w:r>
            <w:r w:rsidRPr="0053065F">
              <w:rPr>
                <w:rFonts w:eastAsia="仿宋" w:hAnsi="仿宋"/>
                <w:szCs w:val="21"/>
              </w:rPr>
              <w:t>、</w:t>
            </w:r>
            <w:r w:rsidRPr="0053065F">
              <w:rPr>
                <w:rFonts w:eastAsia="仿宋"/>
                <w:szCs w:val="21"/>
              </w:rPr>
              <w:t>125%</w:t>
            </w:r>
            <w:r w:rsidRPr="0053065F">
              <w:rPr>
                <w:rFonts w:eastAsia="仿宋" w:hAnsi="仿宋"/>
                <w:szCs w:val="21"/>
              </w:rPr>
              <w:t>、</w:t>
            </w:r>
            <w:r w:rsidRPr="0053065F">
              <w:rPr>
                <w:rFonts w:eastAsia="仿宋"/>
                <w:szCs w:val="21"/>
              </w:rPr>
              <w:t>150%</w:t>
            </w:r>
            <w:r w:rsidRPr="0053065F">
              <w:rPr>
                <w:rFonts w:eastAsia="仿宋" w:hAnsi="仿宋"/>
                <w:szCs w:val="21"/>
              </w:rPr>
              <w:t>、</w:t>
            </w:r>
            <w:r w:rsidRPr="0053065F">
              <w:rPr>
                <w:rFonts w:eastAsia="仿宋"/>
                <w:szCs w:val="21"/>
              </w:rPr>
              <w:t>200%</w:t>
            </w:r>
            <w:r w:rsidRPr="0053065F">
              <w:rPr>
                <w:rFonts w:eastAsia="仿宋" w:hAnsi="仿宋"/>
                <w:szCs w:val="21"/>
              </w:rPr>
              <w:t>、</w:t>
            </w:r>
            <w:r w:rsidRPr="0053065F">
              <w:rPr>
                <w:rFonts w:eastAsia="仿宋"/>
                <w:szCs w:val="21"/>
              </w:rPr>
              <w:t>250%</w:t>
            </w:r>
            <w:r w:rsidRPr="0053065F">
              <w:rPr>
                <w:rFonts w:eastAsia="仿宋" w:hAnsi="仿宋"/>
                <w:szCs w:val="21"/>
              </w:rPr>
              <w:t>等）以满足不同用户的使用习惯，大大增加软件的易用性（需提供国家级第三方权威检测机构出具的检测报告）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5. </w:t>
            </w:r>
            <w:r w:rsidRPr="0053065F">
              <w:rPr>
                <w:rFonts w:eastAsia="仿宋" w:hAnsi="仿宋"/>
                <w:szCs w:val="21"/>
              </w:rPr>
              <w:t>思维导图工具：提供思维导图编辑功能，支持轻松增加、删除去或拖拽编辑内容节点，并支持在节点</w:t>
            </w:r>
            <w:r w:rsidRPr="0053065F">
              <w:rPr>
                <w:rFonts w:eastAsia="仿宋" w:hAnsi="仿宋"/>
                <w:szCs w:val="21"/>
              </w:rPr>
              <w:lastRenderedPageBreak/>
              <w:t>上插入图片、音频、视频、网页链接、课件页面链接等功能。支持思维导图逐级、逐个节点展开、任意缩放等功能。（需提供国家级第三方权威检测机构出具的检测报告）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6. </w:t>
            </w:r>
            <w:r w:rsidRPr="0053065F">
              <w:rPr>
                <w:rFonts w:eastAsia="仿宋" w:hAnsi="仿宋"/>
                <w:szCs w:val="21"/>
              </w:rPr>
              <w:t>★菜单隐藏、锁定及跟随功能：菜单可隐藏到屏幕左右两侧，增加书写面积。支持软件菜单锁定，方便重复调取工具素材；教师站屏幕任何一边，不用走动，可即刻调出所有白板软件的功能菜单。（需提供国家级第三方权威检测机构出具的检测报告）</w:t>
            </w:r>
          </w:p>
          <w:p w:rsidR="00EB65FF" w:rsidRPr="0053065F" w:rsidRDefault="009F3C96">
            <w:pPr>
              <w:spacing w:line="440" w:lineRule="exact"/>
              <w:rPr>
                <w:rFonts w:eastAsia="仿宋"/>
                <w:szCs w:val="21"/>
              </w:rPr>
            </w:pPr>
            <w:r w:rsidRPr="0053065F">
              <w:rPr>
                <w:rFonts w:eastAsia="仿宋"/>
                <w:szCs w:val="21"/>
              </w:rPr>
              <w:t xml:space="preserve">7. </w:t>
            </w:r>
            <w:r w:rsidRPr="0053065F">
              <w:rPr>
                <w:rFonts w:eastAsia="仿宋" w:hAnsi="仿宋"/>
                <w:szCs w:val="21"/>
              </w:rPr>
              <w:t>对图形或是其他对象可进行各种属性设置：如显示为图标，可以把所绘图形或是其他对象通过一个具蓝色底的问号图标隐藏起来，点开蓝色底的问号图标，又可以显现被隐藏的对象；也可以显示为隐藏，通过刮动灰色隐藏对象又可以慢慢呈现；还可以对对象的运动轨迹和页面的运动轨迹进行回放；对所绘图形或是选定的对象进行关联（关联声音、视频、动画等文件），以便增加所做课件的效果。</w:t>
            </w:r>
          </w:p>
          <w:p w:rsidR="00EB65FF" w:rsidRPr="0053065F" w:rsidRDefault="009F3C96">
            <w:pPr>
              <w:spacing w:line="440" w:lineRule="exact"/>
              <w:rPr>
                <w:rFonts w:eastAsia="仿宋"/>
                <w:szCs w:val="21"/>
              </w:rPr>
            </w:pPr>
            <w:r w:rsidRPr="0053065F">
              <w:rPr>
                <w:rFonts w:eastAsia="仿宋"/>
                <w:szCs w:val="21"/>
              </w:rPr>
              <w:t xml:space="preserve">8. </w:t>
            </w:r>
            <w:r w:rsidRPr="0053065F">
              <w:rPr>
                <w:rFonts w:eastAsia="仿宋" w:hAnsi="仿宋"/>
                <w:szCs w:val="21"/>
              </w:rPr>
              <w:t>★</w:t>
            </w:r>
            <w:r w:rsidRPr="0053065F">
              <w:rPr>
                <w:rFonts w:eastAsia="仿宋"/>
                <w:szCs w:val="21"/>
              </w:rPr>
              <w:t>PPT/Word/excel</w:t>
            </w:r>
            <w:r w:rsidRPr="0053065F">
              <w:rPr>
                <w:rFonts w:eastAsia="仿宋" w:hAnsi="仿宋"/>
                <w:szCs w:val="21"/>
              </w:rPr>
              <w:t>标注和保存：一体机软件件上可直接添加</w:t>
            </w:r>
            <w:r w:rsidRPr="0053065F">
              <w:rPr>
                <w:rFonts w:eastAsia="仿宋"/>
                <w:szCs w:val="21"/>
              </w:rPr>
              <w:t>word</w:t>
            </w:r>
            <w:r w:rsidRPr="0053065F">
              <w:rPr>
                <w:rFonts w:eastAsia="仿宋" w:hAnsi="仿宋"/>
                <w:szCs w:val="21"/>
              </w:rPr>
              <w:t>、</w:t>
            </w:r>
            <w:r w:rsidRPr="0053065F">
              <w:rPr>
                <w:rFonts w:eastAsia="仿宋"/>
                <w:szCs w:val="21"/>
              </w:rPr>
              <w:t>ppt</w:t>
            </w:r>
            <w:r w:rsidRPr="0053065F">
              <w:rPr>
                <w:rFonts w:eastAsia="仿宋" w:hAnsi="仿宋"/>
                <w:szCs w:val="21"/>
              </w:rPr>
              <w:t>、</w:t>
            </w:r>
            <w:r w:rsidRPr="0053065F">
              <w:rPr>
                <w:rFonts w:eastAsia="仿宋"/>
                <w:szCs w:val="21"/>
              </w:rPr>
              <w:t>excel</w:t>
            </w:r>
            <w:r w:rsidRPr="0053065F">
              <w:rPr>
                <w:rFonts w:eastAsia="仿宋" w:hAnsi="仿宋"/>
                <w:szCs w:val="21"/>
              </w:rPr>
              <w:t>等</w:t>
            </w:r>
            <w:r w:rsidRPr="0053065F">
              <w:rPr>
                <w:rFonts w:eastAsia="仿宋"/>
                <w:szCs w:val="21"/>
              </w:rPr>
              <w:t>office</w:t>
            </w:r>
            <w:r w:rsidRPr="0053065F">
              <w:rPr>
                <w:rFonts w:eastAsia="仿宋" w:hAnsi="仿宋"/>
                <w:szCs w:val="21"/>
              </w:rPr>
              <w:t>软件（通过一体机软件直接打开</w:t>
            </w:r>
            <w:r w:rsidRPr="0053065F">
              <w:rPr>
                <w:rFonts w:eastAsia="仿宋"/>
                <w:szCs w:val="21"/>
              </w:rPr>
              <w:t>PPT</w:t>
            </w:r>
            <w:r w:rsidRPr="0053065F">
              <w:rPr>
                <w:rFonts w:eastAsia="仿宋" w:hAnsi="仿宋"/>
                <w:szCs w:val="21"/>
              </w:rPr>
              <w:t>、</w:t>
            </w:r>
            <w:r w:rsidRPr="0053065F">
              <w:rPr>
                <w:rFonts w:eastAsia="仿宋"/>
                <w:szCs w:val="21"/>
              </w:rPr>
              <w:t>Word</w:t>
            </w:r>
            <w:r w:rsidRPr="0053065F">
              <w:rPr>
                <w:rFonts w:eastAsia="仿宋" w:hAnsi="仿宋"/>
                <w:szCs w:val="21"/>
              </w:rPr>
              <w:t>、</w:t>
            </w:r>
            <w:r w:rsidRPr="0053065F">
              <w:rPr>
                <w:rFonts w:eastAsia="仿宋"/>
                <w:szCs w:val="21"/>
              </w:rPr>
              <w:t>excel</w:t>
            </w:r>
            <w:r w:rsidRPr="0053065F">
              <w:rPr>
                <w:rFonts w:eastAsia="仿宋" w:hAnsi="仿宋"/>
                <w:szCs w:val="21"/>
              </w:rPr>
              <w:t>），并能使用一体机软件直接进行书写、批注、绘图等操作，同时把书写、批注、绘图的内容准确保存到</w:t>
            </w:r>
            <w:r w:rsidRPr="0053065F">
              <w:rPr>
                <w:rFonts w:eastAsia="仿宋"/>
                <w:szCs w:val="21"/>
              </w:rPr>
              <w:t>word</w:t>
            </w:r>
            <w:r w:rsidRPr="0053065F">
              <w:rPr>
                <w:rFonts w:eastAsia="仿宋" w:hAnsi="仿宋"/>
                <w:szCs w:val="21"/>
              </w:rPr>
              <w:t>、</w:t>
            </w:r>
            <w:r w:rsidRPr="0053065F">
              <w:rPr>
                <w:rFonts w:eastAsia="仿宋"/>
                <w:szCs w:val="21"/>
              </w:rPr>
              <w:t>ppt</w:t>
            </w:r>
            <w:r w:rsidRPr="0053065F">
              <w:rPr>
                <w:rFonts w:eastAsia="仿宋" w:hAnsi="仿宋"/>
                <w:szCs w:val="21"/>
              </w:rPr>
              <w:t>、</w:t>
            </w:r>
            <w:r w:rsidRPr="0053065F">
              <w:rPr>
                <w:rFonts w:eastAsia="仿宋"/>
                <w:szCs w:val="21"/>
              </w:rPr>
              <w:t>excel</w:t>
            </w:r>
            <w:r w:rsidRPr="0053065F">
              <w:rPr>
                <w:rFonts w:eastAsia="仿宋" w:hAnsi="仿宋"/>
                <w:szCs w:val="21"/>
              </w:rPr>
              <w:t>等</w:t>
            </w:r>
            <w:r w:rsidRPr="0053065F">
              <w:rPr>
                <w:rFonts w:eastAsia="仿宋"/>
                <w:szCs w:val="21"/>
              </w:rPr>
              <w:t>office</w:t>
            </w:r>
            <w:r w:rsidRPr="0053065F">
              <w:rPr>
                <w:rFonts w:eastAsia="仿宋" w:hAnsi="仿宋"/>
                <w:szCs w:val="21"/>
              </w:rPr>
              <w:t>相应的文件里面，批注内容不会错位，并且能独立对每个批注进行编辑和操作。</w:t>
            </w:r>
          </w:p>
          <w:p w:rsidR="00EB65FF" w:rsidRPr="0053065F" w:rsidRDefault="009F3C96">
            <w:pPr>
              <w:spacing w:line="440" w:lineRule="exact"/>
              <w:rPr>
                <w:rFonts w:eastAsia="仿宋"/>
                <w:szCs w:val="21"/>
              </w:rPr>
            </w:pPr>
            <w:r w:rsidRPr="0053065F">
              <w:rPr>
                <w:rFonts w:eastAsia="仿宋" w:hAnsi="仿宋"/>
                <w:szCs w:val="21"/>
              </w:rPr>
              <w:t>六、资质要求</w:t>
            </w:r>
          </w:p>
          <w:p w:rsidR="00EB65FF" w:rsidRPr="0053065F" w:rsidRDefault="009F3C96">
            <w:pPr>
              <w:spacing w:line="440" w:lineRule="exact"/>
              <w:rPr>
                <w:rFonts w:eastAsia="仿宋"/>
                <w:szCs w:val="21"/>
              </w:rPr>
            </w:pPr>
            <w:r w:rsidRPr="0053065F">
              <w:rPr>
                <w:rFonts w:eastAsia="仿宋"/>
                <w:szCs w:val="21"/>
              </w:rPr>
              <w:t xml:space="preserve">1. </w:t>
            </w:r>
            <w:r w:rsidRPr="0053065F">
              <w:rPr>
                <w:rFonts w:eastAsia="仿宋" w:hAnsi="仿宋"/>
                <w:szCs w:val="21"/>
              </w:rPr>
              <w:t>产品通过强制性产品认证（即</w:t>
            </w:r>
            <w:r w:rsidRPr="0053065F">
              <w:rPr>
                <w:rFonts w:eastAsia="仿宋"/>
                <w:szCs w:val="21"/>
              </w:rPr>
              <w:t>CCC</w:t>
            </w:r>
            <w:r w:rsidRPr="0053065F">
              <w:rPr>
                <w:rFonts w:eastAsia="仿宋" w:hAnsi="仿宋"/>
                <w:szCs w:val="21"/>
              </w:rPr>
              <w:t>认证，要求委托人、生产者、生产企业为同一企业）；</w:t>
            </w:r>
          </w:p>
          <w:p w:rsidR="00EB65FF" w:rsidRPr="0053065F" w:rsidRDefault="009F3C96">
            <w:pPr>
              <w:spacing w:line="440" w:lineRule="exact"/>
              <w:rPr>
                <w:rFonts w:eastAsia="仿宋"/>
                <w:szCs w:val="21"/>
              </w:rPr>
            </w:pPr>
            <w:r w:rsidRPr="0053065F">
              <w:rPr>
                <w:rFonts w:eastAsia="仿宋"/>
                <w:szCs w:val="21"/>
              </w:rPr>
              <w:t>2.</w:t>
            </w:r>
            <w:r w:rsidRPr="0053065F">
              <w:rPr>
                <w:rFonts w:eastAsia="仿宋" w:hAnsi="仿宋"/>
                <w:szCs w:val="21"/>
              </w:rPr>
              <w:t>提供设备</w:t>
            </w:r>
            <w:r w:rsidRPr="0053065F">
              <w:rPr>
                <w:rFonts w:eastAsia="仿宋"/>
                <w:szCs w:val="21"/>
              </w:rPr>
              <w:t>“</w:t>
            </w:r>
            <w:r w:rsidRPr="0053065F">
              <w:rPr>
                <w:rFonts w:eastAsia="仿宋" w:hAnsi="仿宋"/>
                <w:szCs w:val="21"/>
              </w:rPr>
              <w:t>远程集中控制管理软件</w:t>
            </w:r>
            <w:r w:rsidRPr="0053065F">
              <w:rPr>
                <w:rFonts w:eastAsia="仿宋"/>
                <w:szCs w:val="21"/>
              </w:rPr>
              <w:t>”</w:t>
            </w:r>
            <w:r w:rsidRPr="0053065F">
              <w:rPr>
                <w:rFonts w:eastAsia="仿宋" w:hAnsi="仿宋"/>
                <w:szCs w:val="21"/>
              </w:rPr>
              <w:t>著作权证书、</w:t>
            </w:r>
            <w:r w:rsidRPr="0053065F">
              <w:rPr>
                <w:rFonts w:eastAsia="仿宋"/>
                <w:szCs w:val="21"/>
              </w:rPr>
              <w:t>“</w:t>
            </w:r>
            <w:r w:rsidRPr="0053065F">
              <w:rPr>
                <w:rFonts w:eastAsia="仿宋" w:hAnsi="仿宋"/>
                <w:szCs w:val="21"/>
              </w:rPr>
              <w:t>互动教学支撑系统</w:t>
            </w:r>
            <w:r w:rsidRPr="0053065F">
              <w:rPr>
                <w:rFonts w:eastAsia="仿宋"/>
                <w:szCs w:val="21"/>
              </w:rPr>
              <w:t>”</w:t>
            </w:r>
            <w:r w:rsidRPr="0053065F">
              <w:rPr>
                <w:rFonts w:eastAsia="仿宋" w:hAnsi="仿宋"/>
                <w:szCs w:val="21"/>
              </w:rPr>
              <w:t>著作权证书、</w:t>
            </w:r>
            <w:r w:rsidRPr="0053065F">
              <w:rPr>
                <w:rFonts w:eastAsia="仿宋"/>
                <w:szCs w:val="21"/>
              </w:rPr>
              <w:t>“</w:t>
            </w:r>
            <w:r w:rsidRPr="0053065F">
              <w:rPr>
                <w:rFonts w:eastAsia="仿宋" w:hAnsi="仿宋"/>
                <w:szCs w:val="21"/>
              </w:rPr>
              <w:t>移动触控系统软件</w:t>
            </w:r>
            <w:r w:rsidRPr="0053065F">
              <w:rPr>
                <w:rFonts w:eastAsia="仿宋"/>
                <w:szCs w:val="21"/>
              </w:rPr>
              <w:t>”</w:t>
            </w:r>
            <w:r w:rsidRPr="0053065F">
              <w:rPr>
                <w:rFonts w:eastAsia="仿宋" w:hAnsi="仿宋"/>
                <w:szCs w:val="21"/>
              </w:rPr>
              <w:t>著作权证书（提供证书复印件，加盖厂家公章）；</w:t>
            </w:r>
          </w:p>
          <w:p w:rsidR="00EB65FF" w:rsidRPr="0053065F" w:rsidRDefault="009F3C96">
            <w:pPr>
              <w:spacing w:line="440" w:lineRule="exact"/>
              <w:rPr>
                <w:rFonts w:eastAsia="仿宋"/>
                <w:szCs w:val="21"/>
              </w:rPr>
            </w:pPr>
            <w:r w:rsidRPr="0053065F">
              <w:rPr>
                <w:rFonts w:eastAsia="仿宋"/>
                <w:szCs w:val="21"/>
              </w:rPr>
              <w:t>3.</w:t>
            </w:r>
            <w:r w:rsidRPr="0053065F">
              <w:rPr>
                <w:rFonts w:eastAsia="仿宋" w:hAnsi="仿宋"/>
                <w:szCs w:val="21"/>
              </w:rPr>
              <w:t>★平均无故障时间：提供权威机构</w:t>
            </w:r>
            <w:r w:rsidRPr="0053065F">
              <w:rPr>
                <w:rFonts w:eastAsia="仿宋"/>
                <w:szCs w:val="21"/>
              </w:rPr>
              <w:t>“</w:t>
            </w:r>
            <w:r w:rsidRPr="0053065F">
              <w:rPr>
                <w:rFonts w:eastAsia="仿宋" w:hAnsi="仿宋"/>
                <w:szCs w:val="21"/>
              </w:rPr>
              <w:t>液晶触摸一体机</w:t>
            </w:r>
            <w:r w:rsidRPr="0053065F">
              <w:rPr>
                <w:rFonts w:eastAsia="仿宋"/>
                <w:szCs w:val="21"/>
              </w:rPr>
              <w:t>”</w:t>
            </w:r>
            <w:r w:rsidRPr="0053065F">
              <w:rPr>
                <w:rFonts w:eastAsia="仿宋" w:hAnsi="仿宋"/>
                <w:szCs w:val="21"/>
              </w:rPr>
              <w:t>平均无故障时间</w:t>
            </w:r>
            <w:r w:rsidRPr="0053065F">
              <w:rPr>
                <w:rFonts w:eastAsia="仿宋"/>
                <w:szCs w:val="21"/>
              </w:rPr>
              <w:t>MTBF≥12</w:t>
            </w:r>
            <w:r w:rsidRPr="0053065F">
              <w:rPr>
                <w:rFonts w:eastAsia="仿宋" w:hAnsi="仿宋"/>
                <w:szCs w:val="21"/>
              </w:rPr>
              <w:t>万小时；（提供国家合</w:t>
            </w:r>
            <w:r w:rsidRPr="0053065F">
              <w:rPr>
                <w:rFonts w:eastAsia="仿宋" w:hAnsi="仿宋"/>
                <w:szCs w:val="21"/>
              </w:rPr>
              <w:lastRenderedPageBreak/>
              <w:t>格评定国家认可委员会（</w:t>
            </w:r>
            <w:r w:rsidRPr="0053065F">
              <w:rPr>
                <w:rFonts w:eastAsia="仿宋"/>
                <w:szCs w:val="21"/>
              </w:rPr>
              <w:t>CNAS</w:t>
            </w:r>
            <w:r w:rsidRPr="0053065F">
              <w:rPr>
                <w:rFonts w:eastAsia="仿宋" w:hAnsi="仿宋"/>
                <w:szCs w:val="21"/>
              </w:rPr>
              <w:t>）资质认定机构出具的检测报告复印件加盖厂家印章）；</w:t>
            </w:r>
          </w:p>
          <w:p w:rsidR="00EB65FF" w:rsidRPr="0053065F" w:rsidRDefault="009F3C96">
            <w:pPr>
              <w:spacing w:line="440" w:lineRule="exact"/>
              <w:rPr>
                <w:rFonts w:eastAsia="仿宋"/>
                <w:szCs w:val="21"/>
              </w:rPr>
            </w:pPr>
            <w:r w:rsidRPr="0053065F">
              <w:rPr>
                <w:rFonts w:eastAsia="仿宋"/>
                <w:szCs w:val="21"/>
              </w:rPr>
              <w:t>4.</w:t>
            </w:r>
            <w:r w:rsidRPr="0053065F">
              <w:rPr>
                <w:rFonts w:eastAsia="仿宋" w:hAnsi="仿宋"/>
                <w:szCs w:val="21"/>
              </w:rPr>
              <w:t>厂家通过了高新企业及软件企业认定认证；（提供证书复印件，加盖厂家公章）；</w:t>
            </w:r>
          </w:p>
          <w:p w:rsidR="00EB65FF" w:rsidRPr="0053065F" w:rsidRDefault="009F3C96">
            <w:pPr>
              <w:spacing w:line="440" w:lineRule="exact"/>
              <w:rPr>
                <w:rFonts w:eastAsia="仿宋"/>
                <w:szCs w:val="21"/>
              </w:rPr>
            </w:pPr>
            <w:r w:rsidRPr="0053065F">
              <w:rPr>
                <w:rFonts w:eastAsia="仿宋"/>
                <w:szCs w:val="21"/>
              </w:rPr>
              <w:t>5.</w:t>
            </w:r>
            <w:r w:rsidRPr="0053065F">
              <w:rPr>
                <w:rFonts w:eastAsia="仿宋" w:hAnsi="仿宋"/>
                <w:szCs w:val="21"/>
              </w:rPr>
              <w:t>所投一体机品牌获得《全国产品和服务质量诚信示范企业》证书、《全国教育装备行业质量领先品牌》证书、《全国质量诚信标杆典型企业》证书；（提供证书复印件，加盖厂家公章）</w:t>
            </w:r>
          </w:p>
          <w:p w:rsidR="00EB65FF" w:rsidRPr="0053065F" w:rsidRDefault="009F3C96">
            <w:pPr>
              <w:spacing w:line="440" w:lineRule="exact"/>
              <w:rPr>
                <w:rFonts w:eastAsia="仿宋"/>
                <w:szCs w:val="21"/>
              </w:rPr>
            </w:pPr>
            <w:r w:rsidRPr="0053065F">
              <w:rPr>
                <w:rFonts w:eastAsia="仿宋"/>
                <w:szCs w:val="21"/>
              </w:rPr>
              <w:t xml:space="preserve">6. </w:t>
            </w:r>
            <w:r w:rsidRPr="0053065F">
              <w:rPr>
                <w:rFonts w:eastAsia="仿宋" w:hAnsi="仿宋"/>
                <w:szCs w:val="21"/>
              </w:rPr>
              <w:t>★液晶触摸一体机厂家荣获三星级企业社会责任评价等级证书。</w:t>
            </w:r>
          </w:p>
          <w:p w:rsidR="00EB65FF" w:rsidRPr="0053065F" w:rsidRDefault="009F3C96">
            <w:pPr>
              <w:spacing w:line="440" w:lineRule="exact"/>
              <w:rPr>
                <w:rFonts w:eastAsia="仿宋"/>
                <w:szCs w:val="21"/>
              </w:rPr>
            </w:pPr>
            <w:r w:rsidRPr="0053065F">
              <w:rPr>
                <w:rFonts w:eastAsia="仿宋"/>
                <w:szCs w:val="21"/>
              </w:rPr>
              <w:t xml:space="preserve">7. </w:t>
            </w:r>
            <w:r w:rsidRPr="0053065F">
              <w:rPr>
                <w:rFonts w:eastAsia="仿宋" w:hAnsi="仿宋"/>
                <w:szCs w:val="21"/>
              </w:rPr>
              <w:t>提供厂家针对本项目的专项授权书和售后服务承诺函原件；</w:t>
            </w:r>
          </w:p>
          <w:p w:rsidR="00EB65FF" w:rsidRPr="0053065F" w:rsidRDefault="009F3C96">
            <w:pPr>
              <w:pStyle w:val="a3"/>
              <w:spacing w:line="360" w:lineRule="exact"/>
              <w:rPr>
                <w:rFonts w:eastAsia="仿宋"/>
                <w:sz w:val="21"/>
                <w:szCs w:val="21"/>
              </w:rPr>
            </w:pPr>
            <w:r w:rsidRPr="0053065F">
              <w:rPr>
                <w:rFonts w:eastAsia="仿宋"/>
                <w:sz w:val="21"/>
                <w:szCs w:val="21"/>
              </w:rPr>
              <w:t xml:space="preserve">8. </w:t>
            </w:r>
            <w:r w:rsidRPr="0053065F">
              <w:rPr>
                <w:rFonts w:eastAsia="仿宋" w:hAnsi="仿宋"/>
                <w:sz w:val="21"/>
                <w:szCs w:val="21"/>
              </w:rPr>
              <w:t>提供制造厂商针对该项目出具的授权书及售后服务承诺书；</w:t>
            </w:r>
          </w:p>
        </w:tc>
        <w:tc>
          <w:tcPr>
            <w:tcW w:w="1418"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hAnsi="仿宋"/>
                <w:szCs w:val="21"/>
              </w:rPr>
              <w:lastRenderedPageBreak/>
              <w:t>东方中原</w:t>
            </w:r>
            <w:r w:rsidRPr="0053065F">
              <w:rPr>
                <w:rFonts w:eastAsia="仿宋"/>
                <w:szCs w:val="21"/>
              </w:rPr>
              <w:t>DS-86IWMS-L03PA</w:t>
            </w:r>
          </w:p>
        </w:tc>
      </w:tr>
      <w:tr w:rsidR="00EB65FF" w:rsidRPr="0053065F">
        <w:trPr>
          <w:trHeight w:val="485"/>
          <w:jc w:val="center"/>
        </w:trPr>
        <w:tc>
          <w:tcPr>
            <w:tcW w:w="717"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lastRenderedPageBreak/>
              <w:t>4</w:t>
            </w:r>
          </w:p>
        </w:tc>
        <w:tc>
          <w:tcPr>
            <w:tcW w:w="1400" w:type="dxa"/>
            <w:tcBorders>
              <w:top w:val="single" w:sz="4" w:space="0" w:color="auto"/>
              <w:bottom w:val="single" w:sz="4" w:space="0" w:color="auto"/>
            </w:tcBorders>
            <w:vAlign w:val="center"/>
          </w:tcPr>
          <w:p w:rsidR="00EB65FF" w:rsidRPr="0053065F" w:rsidRDefault="009F3C96">
            <w:pPr>
              <w:pStyle w:val="2"/>
              <w:spacing w:line="360" w:lineRule="exact"/>
              <w:jc w:val="center"/>
              <w:rPr>
                <w:rFonts w:eastAsia="仿宋"/>
                <w:b w:val="0"/>
                <w:sz w:val="21"/>
                <w:szCs w:val="21"/>
              </w:rPr>
            </w:pPr>
            <w:r w:rsidRPr="0053065F">
              <w:rPr>
                <w:rFonts w:eastAsia="仿宋" w:hAnsi="仿宋"/>
                <w:b w:val="0"/>
                <w:sz w:val="21"/>
                <w:szCs w:val="21"/>
              </w:rPr>
              <w:t>控制台</w:t>
            </w:r>
          </w:p>
        </w:tc>
        <w:tc>
          <w:tcPr>
            <w:tcW w:w="1178" w:type="dxa"/>
            <w:tcBorders>
              <w:top w:val="single" w:sz="4" w:space="0" w:color="auto"/>
              <w:bottom w:val="single" w:sz="4" w:space="0" w:color="auto"/>
            </w:tcBorders>
            <w:vAlign w:val="center"/>
          </w:tcPr>
          <w:p w:rsidR="00EB65FF" w:rsidRPr="0053065F" w:rsidRDefault="009F3C96">
            <w:pPr>
              <w:widowControl/>
              <w:spacing w:line="360" w:lineRule="exact"/>
              <w:jc w:val="left"/>
              <w:rPr>
                <w:rFonts w:eastAsia="仿宋"/>
                <w:kern w:val="0"/>
                <w:szCs w:val="21"/>
              </w:rPr>
            </w:pPr>
            <w:r w:rsidRPr="0053065F">
              <w:rPr>
                <w:rFonts w:eastAsia="仿宋"/>
                <w:szCs w:val="21"/>
              </w:rPr>
              <w:t>1</w:t>
            </w:r>
            <w:r w:rsidRPr="0053065F">
              <w:rPr>
                <w:rFonts w:eastAsia="仿宋" w:hAnsi="仿宋"/>
                <w:szCs w:val="21"/>
              </w:rPr>
              <w:t>台</w:t>
            </w:r>
          </w:p>
        </w:tc>
        <w:tc>
          <w:tcPr>
            <w:tcW w:w="9639" w:type="dxa"/>
            <w:tcBorders>
              <w:top w:val="single" w:sz="4" w:space="0" w:color="auto"/>
              <w:bottom w:val="single" w:sz="4" w:space="0" w:color="auto"/>
            </w:tcBorders>
            <w:vAlign w:val="center"/>
          </w:tcPr>
          <w:p w:rsidR="00EB65FF" w:rsidRPr="0053065F" w:rsidRDefault="009F3C96">
            <w:pPr>
              <w:widowControl/>
              <w:spacing w:line="360" w:lineRule="exact"/>
              <w:jc w:val="left"/>
              <w:rPr>
                <w:rFonts w:eastAsia="仿宋"/>
                <w:kern w:val="0"/>
                <w:szCs w:val="21"/>
              </w:rPr>
            </w:pPr>
            <w:r w:rsidRPr="0053065F">
              <w:rPr>
                <w:rFonts w:eastAsia="仿宋"/>
                <w:kern w:val="0"/>
                <w:szCs w:val="21"/>
              </w:rPr>
              <w:t>1</w:t>
            </w:r>
            <w:r w:rsidRPr="0053065F">
              <w:rPr>
                <w:rFonts w:eastAsia="仿宋" w:hAnsi="仿宋"/>
                <w:kern w:val="0"/>
                <w:szCs w:val="21"/>
              </w:rPr>
              <w:t>、与智慧教室终端可配套使用，台面可契合安装智慧终端大尺寸的触控屏，下台体为机柜式，可放置智慧终端主机与教师电脑主机等设备。</w:t>
            </w:r>
          </w:p>
          <w:p w:rsidR="00EB65FF" w:rsidRPr="0053065F" w:rsidRDefault="009F3C96">
            <w:pPr>
              <w:widowControl/>
              <w:spacing w:line="360" w:lineRule="exact"/>
              <w:jc w:val="left"/>
              <w:rPr>
                <w:rFonts w:eastAsia="仿宋"/>
                <w:kern w:val="0"/>
                <w:szCs w:val="21"/>
              </w:rPr>
            </w:pPr>
            <w:r w:rsidRPr="0053065F">
              <w:rPr>
                <w:rFonts w:eastAsia="仿宋"/>
                <w:kern w:val="0"/>
                <w:szCs w:val="21"/>
              </w:rPr>
              <w:t>2</w:t>
            </w:r>
            <w:r w:rsidRPr="0053065F">
              <w:rPr>
                <w:rFonts w:eastAsia="仿宋" w:hAnsi="仿宋"/>
                <w:kern w:val="0"/>
                <w:szCs w:val="21"/>
              </w:rPr>
              <w:t>、尺寸：长宽高参考</w:t>
            </w:r>
            <w:r w:rsidRPr="0053065F">
              <w:rPr>
                <w:rFonts w:eastAsia="仿宋"/>
                <w:kern w:val="0"/>
                <w:szCs w:val="21"/>
              </w:rPr>
              <w:t xml:space="preserve"> 880mm*690mm*1036mm</w:t>
            </w:r>
            <w:r w:rsidRPr="0053065F">
              <w:rPr>
                <w:rFonts w:eastAsia="仿宋" w:hAnsi="仿宋"/>
                <w:kern w:val="0"/>
                <w:szCs w:val="21"/>
              </w:rPr>
              <w:t>。采用钢、铝合金结合材料开放式设计，智慧终端触控屏可电动升降，老师可以根据自己身高自由调整角度。其余部分采用</w:t>
            </w:r>
            <w:r w:rsidRPr="0053065F">
              <w:rPr>
                <w:rFonts w:eastAsia="仿宋"/>
                <w:kern w:val="0"/>
                <w:szCs w:val="21"/>
              </w:rPr>
              <w:t>1.5MM</w:t>
            </w:r>
            <w:r w:rsidRPr="0053065F">
              <w:rPr>
                <w:rFonts w:eastAsia="仿宋" w:hAnsi="仿宋"/>
                <w:kern w:val="0"/>
                <w:szCs w:val="21"/>
              </w:rPr>
              <w:t>冷轧钢板喷塑，以白色为主，整体美观、简单、大方。</w:t>
            </w:r>
          </w:p>
          <w:p w:rsidR="00EB65FF" w:rsidRPr="0053065F" w:rsidRDefault="009F3C96">
            <w:pPr>
              <w:widowControl/>
              <w:spacing w:line="360" w:lineRule="exact"/>
              <w:jc w:val="left"/>
              <w:rPr>
                <w:rFonts w:eastAsia="仿宋"/>
                <w:kern w:val="0"/>
                <w:szCs w:val="21"/>
              </w:rPr>
            </w:pPr>
            <w:r w:rsidRPr="0053065F">
              <w:rPr>
                <w:rFonts w:eastAsia="仿宋"/>
                <w:kern w:val="0"/>
                <w:szCs w:val="21"/>
              </w:rPr>
              <w:t>3</w:t>
            </w:r>
            <w:r w:rsidRPr="0053065F">
              <w:rPr>
                <w:rFonts w:eastAsia="仿宋" w:hAnsi="仿宋"/>
                <w:kern w:val="0"/>
                <w:szCs w:val="21"/>
              </w:rPr>
              <w:t>、讲桌上部分弯角采用（</w:t>
            </w:r>
            <w:r w:rsidRPr="0053065F">
              <w:rPr>
                <w:rFonts w:eastAsia="仿宋"/>
                <w:kern w:val="0"/>
                <w:szCs w:val="21"/>
              </w:rPr>
              <w:t>4MM</w:t>
            </w:r>
            <w:r w:rsidRPr="0053065F">
              <w:rPr>
                <w:rFonts w:eastAsia="仿宋" w:hAnsi="仿宋"/>
                <w:kern w:val="0"/>
                <w:szCs w:val="21"/>
              </w:rPr>
              <w:t>，</w:t>
            </w:r>
            <w:r w:rsidRPr="0053065F">
              <w:rPr>
                <w:rFonts w:eastAsia="仿宋"/>
                <w:kern w:val="0"/>
                <w:szCs w:val="21"/>
              </w:rPr>
              <w:t>Q235</w:t>
            </w:r>
            <w:r w:rsidRPr="0053065F">
              <w:rPr>
                <w:rFonts w:eastAsia="仿宋" w:hAnsi="仿宋"/>
                <w:kern w:val="0"/>
                <w:szCs w:val="21"/>
              </w:rPr>
              <w:t>）碳钢圆弧一次冲压成型设计，跟传统的直边直角相比，更安全更美观。</w:t>
            </w:r>
          </w:p>
          <w:p w:rsidR="00EB65FF" w:rsidRPr="0053065F" w:rsidRDefault="009F3C96">
            <w:pPr>
              <w:widowControl/>
              <w:spacing w:line="360" w:lineRule="exact"/>
              <w:jc w:val="left"/>
              <w:rPr>
                <w:rFonts w:eastAsia="仿宋"/>
                <w:kern w:val="0"/>
                <w:szCs w:val="21"/>
              </w:rPr>
            </w:pPr>
            <w:r w:rsidRPr="0053065F">
              <w:rPr>
                <w:rFonts w:eastAsia="仿宋"/>
                <w:kern w:val="0"/>
                <w:szCs w:val="21"/>
              </w:rPr>
              <w:t>4</w:t>
            </w:r>
            <w:r w:rsidRPr="0053065F">
              <w:rPr>
                <w:rFonts w:eastAsia="仿宋" w:hAnsi="仿宋"/>
                <w:kern w:val="0"/>
                <w:szCs w:val="21"/>
              </w:rPr>
              <w:t>、讲桌的配件，拉手、键盘导轨都采用高品质的产品，坚固耐用。</w:t>
            </w:r>
          </w:p>
          <w:p w:rsidR="00EB65FF" w:rsidRPr="0053065F" w:rsidRDefault="009F3C96">
            <w:pPr>
              <w:widowControl/>
              <w:spacing w:line="360" w:lineRule="exact"/>
              <w:jc w:val="left"/>
              <w:rPr>
                <w:rFonts w:eastAsia="仿宋"/>
                <w:kern w:val="0"/>
                <w:szCs w:val="21"/>
              </w:rPr>
            </w:pPr>
            <w:r w:rsidRPr="0053065F">
              <w:rPr>
                <w:rFonts w:eastAsia="仿宋"/>
                <w:kern w:val="0"/>
                <w:szCs w:val="21"/>
              </w:rPr>
              <w:t>5</w:t>
            </w:r>
            <w:r w:rsidRPr="0053065F">
              <w:rPr>
                <w:rFonts w:eastAsia="仿宋" w:hAnsi="仿宋"/>
                <w:kern w:val="0"/>
                <w:szCs w:val="21"/>
              </w:rPr>
              <w:t>、配有铝合金多功能接线盒，接口模块、电源模块都采用独立式安装，强弱电分离，更安全放心。</w:t>
            </w:r>
          </w:p>
          <w:p w:rsidR="00EB65FF" w:rsidRPr="0053065F" w:rsidRDefault="009F3C96">
            <w:pPr>
              <w:pStyle w:val="2"/>
              <w:spacing w:line="360" w:lineRule="exact"/>
              <w:jc w:val="both"/>
              <w:rPr>
                <w:rFonts w:eastAsia="仿宋"/>
                <w:b w:val="0"/>
                <w:sz w:val="21"/>
                <w:szCs w:val="21"/>
              </w:rPr>
            </w:pPr>
            <w:r w:rsidRPr="0053065F">
              <w:rPr>
                <w:rFonts w:eastAsia="仿宋"/>
                <w:b w:val="0"/>
                <w:kern w:val="0"/>
                <w:sz w:val="21"/>
                <w:szCs w:val="21"/>
              </w:rPr>
              <w:t>6</w:t>
            </w:r>
            <w:r w:rsidRPr="0053065F">
              <w:rPr>
                <w:rFonts w:eastAsia="仿宋" w:hAnsi="仿宋"/>
                <w:b w:val="0"/>
                <w:kern w:val="0"/>
                <w:sz w:val="21"/>
                <w:szCs w:val="21"/>
              </w:rPr>
              <w:t>、讲台背面黑色亚克力板材质，可雕刻或丝印</w:t>
            </w:r>
            <w:r w:rsidRPr="0053065F">
              <w:rPr>
                <w:rFonts w:eastAsia="仿宋"/>
                <w:b w:val="0"/>
                <w:kern w:val="0"/>
                <w:sz w:val="21"/>
                <w:szCs w:val="21"/>
              </w:rPr>
              <w:t>L0G0</w:t>
            </w:r>
            <w:r w:rsidRPr="0053065F">
              <w:rPr>
                <w:rFonts w:eastAsia="仿宋" w:hAnsi="仿宋"/>
                <w:b w:val="0"/>
                <w:kern w:val="0"/>
                <w:sz w:val="21"/>
                <w:szCs w:val="21"/>
              </w:rPr>
              <w:t>，加有背光板，让</w:t>
            </w:r>
            <w:r w:rsidRPr="0053065F">
              <w:rPr>
                <w:rFonts w:eastAsia="仿宋"/>
                <w:b w:val="0"/>
                <w:kern w:val="0"/>
                <w:sz w:val="21"/>
                <w:szCs w:val="21"/>
              </w:rPr>
              <w:t>LOGO</w:t>
            </w:r>
            <w:r w:rsidRPr="0053065F">
              <w:rPr>
                <w:rFonts w:eastAsia="仿宋" w:hAnsi="仿宋"/>
                <w:b w:val="0"/>
                <w:kern w:val="0"/>
                <w:sz w:val="21"/>
                <w:szCs w:val="21"/>
              </w:rPr>
              <w:t>漂亮醒目。</w:t>
            </w:r>
          </w:p>
        </w:tc>
        <w:tc>
          <w:tcPr>
            <w:tcW w:w="1418"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color w:val="000000"/>
                <w:szCs w:val="21"/>
              </w:rPr>
            </w:pPr>
            <w:r w:rsidRPr="0053065F">
              <w:rPr>
                <w:rFonts w:eastAsia="仿宋" w:hAnsi="仿宋"/>
                <w:szCs w:val="21"/>
              </w:rPr>
              <w:t>富康</w:t>
            </w:r>
            <w:r w:rsidRPr="0053065F">
              <w:rPr>
                <w:rFonts w:eastAsia="仿宋"/>
                <w:szCs w:val="21"/>
              </w:rPr>
              <w:t>FK-T850</w:t>
            </w:r>
          </w:p>
        </w:tc>
      </w:tr>
      <w:tr w:rsidR="00EB65FF" w:rsidRPr="0053065F">
        <w:trPr>
          <w:trHeight w:val="70"/>
          <w:jc w:val="center"/>
        </w:trPr>
        <w:tc>
          <w:tcPr>
            <w:tcW w:w="717"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t>5</w:t>
            </w:r>
          </w:p>
        </w:tc>
        <w:tc>
          <w:tcPr>
            <w:tcW w:w="1400" w:type="dxa"/>
            <w:tcBorders>
              <w:top w:val="single" w:sz="4" w:space="0" w:color="auto"/>
              <w:bottom w:val="single" w:sz="4" w:space="0" w:color="auto"/>
            </w:tcBorders>
            <w:vAlign w:val="center"/>
          </w:tcPr>
          <w:p w:rsidR="00EB65FF" w:rsidRPr="0053065F" w:rsidRDefault="009F3C96">
            <w:pPr>
              <w:pStyle w:val="2"/>
              <w:spacing w:line="360" w:lineRule="exact"/>
              <w:jc w:val="center"/>
              <w:rPr>
                <w:rFonts w:eastAsia="仿宋"/>
                <w:b w:val="0"/>
                <w:sz w:val="21"/>
                <w:szCs w:val="21"/>
              </w:rPr>
            </w:pPr>
            <w:r w:rsidRPr="0053065F">
              <w:rPr>
                <w:rFonts w:eastAsia="仿宋" w:hAnsi="仿宋"/>
                <w:b w:val="0"/>
                <w:sz w:val="21"/>
                <w:szCs w:val="21"/>
              </w:rPr>
              <w:t>空调</w:t>
            </w:r>
          </w:p>
        </w:tc>
        <w:tc>
          <w:tcPr>
            <w:tcW w:w="1178" w:type="dxa"/>
            <w:tcBorders>
              <w:top w:val="single" w:sz="4" w:space="0" w:color="auto"/>
              <w:bottom w:val="single" w:sz="4" w:space="0" w:color="auto"/>
            </w:tcBorders>
            <w:vAlign w:val="center"/>
          </w:tcPr>
          <w:p w:rsidR="00EB65FF" w:rsidRPr="0053065F" w:rsidRDefault="009F3C96">
            <w:pPr>
              <w:spacing w:line="440" w:lineRule="exact"/>
              <w:rPr>
                <w:rFonts w:eastAsia="仿宋"/>
                <w:szCs w:val="21"/>
              </w:rPr>
            </w:pPr>
            <w:r w:rsidRPr="0053065F">
              <w:rPr>
                <w:rFonts w:eastAsia="仿宋"/>
                <w:szCs w:val="21"/>
              </w:rPr>
              <w:t>2</w:t>
            </w:r>
            <w:r w:rsidRPr="0053065F">
              <w:rPr>
                <w:rFonts w:eastAsia="仿宋" w:hAnsi="仿宋"/>
                <w:szCs w:val="21"/>
              </w:rPr>
              <w:t>台</w:t>
            </w:r>
          </w:p>
        </w:tc>
        <w:tc>
          <w:tcPr>
            <w:tcW w:w="9639" w:type="dxa"/>
            <w:tcBorders>
              <w:top w:val="single" w:sz="4" w:space="0" w:color="auto"/>
              <w:bottom w:val="single" w:sz="4" w:space="0" w:color="auto"/>
            </w:tcBorders>
            <w:vAlign w:val="center"/>
          </w:tcPr>
          <w:p w:rsidR="00EB65FF" w:rsidRPr="0053065F" w:rsidRDefault="009F3C96">
            <w:pPr>
              <w:spacing w:line="440" w:lineRule="exact"/>
              <w:rPr>
                <w:rFonts w:eastAsia="仿宋"/>
                <w:szCs w:val="21"/>
              </w:rPr>
            </w:pPr>
            <w:r w:rsidRPr="0053065F">
              <w:rPr>
                <w:rFonts w:eastAsia="仿宋" w:hAnsi="仿宋"/>
                <w:szCs w:val="21"/>
              </w:rPr>
              <w:t>技术要求：</w:t>
            </w:r>
          </w:p>
          <w:p w:rsidR="00EB65FF" w:rsidRPr="0053065F" w:rsidRDefault="009F3C96">
            <w:pPr>
              <w:spacing w:line="440" w:lineRule="exact"/>
              <w:rPr>
                <w:rFonts w:eastAsia="仿宋"/>
                <w:szCs w:val="21"/>
              </w:rPr>
            </w:pPr>
            <w:r w:rsidRPr="0053065F">
              <w:rPr>
                <w:rFonts w:eastAsia="仿宋"/>
                <w:szCs w:val="21"/>
              </w:rPr>
              <w:t>1</w:t>
            </w:r>
            <w:r w:rsidRPr="0053065F">
              <w:rPr>
                <w:rFonts w:eastAsia="仿宋" w:hAnsi="仿宋"/>
                <w:szCs w:val="21"/>
              </w:rPr>
              <w:t>、表中各参数是按</w:t>
            </w:r>
            <w:r w:rsidRPr="0053065F">
              <w:rPr>
                <w:rFonts w:eastAsia="仿宋"/>
                <w:szCs w:val="21"/>
              </w:rPr>
              <w:t>GB/T7725</w:t>
            </w:r>
            <w:r w:rsidRPr="0053065F">
              <w:rPr>
                <w:rFonts w:eastAsia="仿宋" w:hAnsi="仿宋"/>
                <w:szCs w:val="21"/>
              </w:rPr>
              <w:t>规定的额定工况的标称值，随着工况的变化而会有所变化，其中制冷量，</w:t>
            </w:r>
          </w:p>
          <w:p w:rsidR="00EB65FF" w:rsidRPr="0053065F" w:rsidRDefault="009F3C96">
            <w:pPr>
              <w:spacing w:line="440" w:lineRule="exact"/>
              <w:rPr>
                <w:rFonts w:eastAsia="仿宋"/>
                <w:szCs w:val="21"/>
              </w:rPr>
            </w:pPr>
            <w:r w:rsidRPr="0053065F">
              <w:rPr>
                <w:rFonts w:eastAsia="仿宋" w:hAnsi="仿宋"/>
                <w:szCs w:val="21"/>
              </w:rPr>
              <w:t>制热量、功率、噪声均为出厂前所测。</w:t>
            </w:r>
          </w:p>
          <w:p w:rsidR="00EB65FF" w:rsidRPr="0053065F" w:rsidRDefault="009F3C96">
            <w:pPr>
              <w:spacing w:line="440" w:lineRule="exact"/>
              <w:rPr>
                <w:rFonts w:eastAsia="仿宋"/>
                <w:szCs w:val="21"/>
              </w:rPr>
            </w:pPr>
            <w:r w:rsidRPr="0053065F">
              <w:rPr>
                <w:rFonts w:eastAsia="仿宋"/>
                <w:szCs w:val="21"/>
              </w:rPr>
              <w:lastRenderedPageBreak/>
              <w:t>2</w:t>
            </w:r>
            <w:r w:rsidRPr="0053065F">
              <w:rPr>
                <w:rFonts w:eastAsia="仿宋" w:hAnsi="仿宋"/>
                <w:szCs w:val="21"/>
              </w:rPr>
              <w:t>、计算空调</w:t>
            </w:r>
            <w:r w:rsidRPr="0053065F">
              <w:rPr>
                <w:rFonts w:eastAsia="仿宋"/>
                <w:szCs w:val="21"/>
              </w:rPr>
              <w:t>APF</w:t>
            </w:r>
            <w:r w:rsidRPr="0053065F">
              <w:rPr>
                <w:rFonts w:eastAsia="仿宋" w:hAnsi="仿宋"/>
                <w:szCs w:val="21"/>
              </w:rPr>
              <w:t>值时，低温制冷量及功率按产品铭牌标示的方式采用计算值或者实测值。</w:t>
            </w:r>
          </w:p>
          <w:p w:rsidR="00EB65FF" w:rsidRPr="0053065F" w:rsidRDefault="009F3C96">
            <w:pPr>
              <w:spacing w:line="440" w:lineRule="exact"/>
              <w:rPr>
                <w:rFonts w:eastAsia="仿宋"/>
                <w:szCs w:val="21"/>
              </w:rPr>
            </w:pPr>
            <w:r w:rsidRPr="0053065F">
              <w:rPr>
                <w:rFonts w:eastAsia="仿宋"/>
                <w:szCs w:val="21"/>
              </w:rPr>
              <w:t>3</w:t>
            </w:r>
            <w:r w:rsidRPr="0053065F">
              <w:rPr>
                <w:rFonts w:eastAsia="仿宋" w:hAnsi="仿宋"/>
                <w:szCs w:val="21"/>
              </w:rPr>
              <w:t>、空调器在试验处的外部静压为</w:t>
            </w:r>
            <w:r w:rsidRPr="0053065F">
              <w:rPr>
                <w:rFonts w:eastAsia="仿宋"/>
                <w:szCs w:val="21"/>
              </w:rPr>
              <w:t>0Pa</w:t>
            </w:r>
            <w:r w:rsidRPr="0053065F">
              <w:rPr>
                <w:rFonts w:eastAsia="仿宋" w:hAnsi="仿宋"/>
                <w:szCs w:val="21"/>
              </w:rPr>
              <w:t>。</w:t>
            </w:r>
          </w:p>
          <w:p w:rsidR="00EB65FF" w:rsidRPr="0053065F" w:rsidRDefault="009F3C96">
            <w:pPr>
              <w:spacing w:line="440" w:lineRule="exact"/>
              <w:rPr>
                <w:rFonts w:eastAsia="仿宋"/>
                <w:szCs w:val="21"/>
              </w:rPr>
            </w:pPr>
            <w:r w:rsidRPr="0053065F">
              <w:rPr>
                <w:rFonts w:eastAsia="仿宋"/>
                <w:szCs w:val="21"/>
              </w:rPr>
              <w:t>4</w:t>
            </w:r>
            <w:r w:rsidRPr="0053065F">
              <w:rPr>
                <w:rFonts w:eastAsia="仿宋" w:hAnsi="仿宋"/>
                <w:szCs w:val="21"/>
              </w:rPr>
              <w:t>、由于产品改良，下述参数可能有所更改，以产品铭牌参数为准。</w:t>
            </w:r>
          </w:p>
          <w:p w:rsidR="00EB65FF" w:rsidRPr="0053065F" w:rsidRDefault="009F3C96">
            <w:pPr>
              <w:spacing w:line="440" w:lineRule="exact"/>
              <w:rPr>
                <w:rFonts w:eastAsia="仿宋"/>
                <w:szCs w:val="21"/>
              </w:rPr>
            </w:pPr>
            <w:r w:rsidRPr="0053065F">
              <w:rPr>
                <w:rFonts w:eastAsia="仿宋"/>
                <w:szCs w:val="21"/>
              </w:rPr>
              <w:t>5</w:t>
            </w:r>
            <w:r w:rsidRPr="0053065F">
              <w:rPr>
                <w:rFonts w:eastAsia="仿宋" w:hAnsi="仿宋"/>
                <w:szCs w:val="21"/>
              </w:rPr>
              <w:t>、室内标称最低档噪音值为送风达到的最低噪音。</w:t>
            </w:r>
          </w:p>
          <w:p w:rsidR="00EB65FF" w:rsidRPr="0053065F" w:rsidRDefault="009F3C96">
            <w:pPr>
              <w:spacing w:line="440" w:lineRule="exact"/>
              <w:rPr>
                <w:rFonts w:eastAsia="仿宋"/>
                <w:szCs w:val="21"/>
              </w:rPr>
            </w:pPr>
            <w:r w:rsidRPr="0053065F">
              <w:rPr>
                <w:rFonts w:eastAsia="仿宋" w:hAnsi="仿宋"/>
                <w:szCs w:val="21"/>
              </w:rPr>
              <w:t>室内机</w:t>
            </w:r>
            <w:r w:rsidRPr="0053065F">
              <w:rPr>
                <w:rFonts w:eastAsia="仿宋"/>
                <w:szCs w:val="21"/>
              </w:rPr>
              <w:t xml:space="preserve"> KFR-72L/BDN8Y-PA401(2)A </w:t>
            </w:r>
          </w:p>
          <w:p w:rsidR="00EB65FF" w:rsidRPr="0053065F" w:rsidRDefault="009F3C96">
            <w:pPr>
              <w:spacing w:line="440" w:lineRule="exact"/>
              <w:rPr>
                <w:rFonts w:eastAsia="仿宋"/>
                <w:szCs w:val="21"/>
              </w:rPr>
            </w:pPr>
            <w:r w:rsidRPr="0053065F">
              <w:rPr>
                <w:rFonts w:eastAsia="仿宋" w:hAnsi="仿宋"/>
                <w:szCs w:val="21"/>
              </w:rPr>
              <w:t>室外机</w:t>
            </w:r>
            <w:r w:rsidRPr="0053065F">
              <w:rPr>
                <w:rFonts w:eastAsia="仿宋"/>
                <w:szCs w:val="21"/>
              </w:rPr>
              <w:t xml:space="preserve"> KFR-72W/BN8-X438 </w:t>
            </w:r>
          </w:p>
          <w:p w:rsidR="00EB65FF" w:rsidRPr="0053065F" w:rsidRDefault="009F3C96">
            <w:pPr>
              <w:spacing w:line="440" w:lineRule="exact"/>
              <w:rPr>
                <w:rFonts w:eastAsia="仿宋"/>
                <w:szCs w:val="21"/>
              </w:rPr>
            </w:pPr>
            <w:r w:rsidRPr="0053065F">
              <w:rPr>
                <w:rFonts w:eastAsia="仿宋" w:hAnsi="仿宋"/>
                <w:szCs w:val="21"/>
              </w:rPr>
              <w:t>额定制冷量</w:t>
            </w:r>
            <w:r w:rsidRPr="0053065F">
              <w:rPr>
                <w:rFonts w:eastAsia="仿宋"/>
                <w:szCs w:val="21"/>
              </w:rPr>
              <w:t xml:space="preserve">(W) 7290(900-9160) </w:t>
            </w:r>
          </w:p>
          <w:p w:rsidR="00EB65FF" w:rsidRPr="0053065F" w:rsidRDefault="009F3C96">
            <w:pPr>
              <w:spacing w:line="440" w:lineRule="exact"/>
              <w:rPr>
                <w:rFonts w:eastAsia="仿宋"/>
                <w:szCs w:val="21"/>
              </w:rPr>
            </w:pPr>
            <w:r w:rsidRPr="0053065F">
              <w:rPr>
                <w:rFonts w:eastAsia="仿宋" w:hAnsi="仿宋"/>
                <w:szCs w:val="21"/>
              </w:rPr>
              <w:t>额定制热量</w:t>
            </w:r>
            <w:r w:rsidRPr="0053065F">
              <w:rPr>
                <w:rFonts w:eastAsia="仿宋"/>
                <w:szCs w:val="21"/>
              </w:rPr>
              <w:t xml:space="preserve">(W) </w:t>
            </w:r>
            <w:r w:rsidRPr="0053065F">
              <w:rPr>
                <w:rFonts w:eastAsia="仿宋" w:hAnsi="仿宋"/>
                <w:szCs w:val="21"/>
              </w:rPr>
              <w:t>热泵</w:t>
            </w:r>
            <w:r w:rsidRPr="0053065F">
              <w:rPr>
                <w:rFonts w:eastAsia="仿宋"/>
                <w:szCs w:val="21"/>
              </w:rPr>
              <w:t xml:space="preserve"> 9800(900~12140) </w:t>
            </w:r>
          </w:p>
          <w:p w:rsidR="00EB65FF" w:rsidRPr="0053065F" w:rsidRDefault="009F3C96">
            <w:pPr>
              <w:spacing w:line="440" w:lineRule="exact"/>
              <w:rPr>
                <w:rFonts w:eastAsia="仿宋"/>
                <w:szCs w:val="21"/>
              </w:rPr>
            </w:pPr>
            <w:r w:rsidRPr="0053065F">
              <w:rPr>
                <w:rFonts w:eastAsia="仿宋" w:hAnsi="仿宋"/>
                <w:szCs w:val="21"/>
              </w:rPr>
              <w:t>电辅热</w:t>
            </w:r>
            <w:r w:rsidRPr="0053065F">
              <w:rPr>
                <w:rFonts w:eastAsia="仿宋"/>
                <w:szCs w:val="21"/>
              </w:rPr>
              <w:t xml:space="preserve"> 2000 </w:t>
            </w:r>
          </w:p>
          <w:p w:rsidR="00EB65FF" w:rsidRPr="0053065F" w:rsidRDefault="009F3C96">
            <w:pPr>
              <w:spacing w:line="440" w:lineRule="exact"/>
              <w:rPr>
                <w:rFonts w:eastAsia="仿宋"/>
                <w:szCs w:val="21"/>
              </w:rPr>
            </w:pPr>
            <w:r w:rsidRPr="0053065F">
              <w:rPr>
                <w:rFonts w:eastAsia="仿宋" w:hAnsi="仿宋"/>
                <w:szCs w:val="21"/>
              </w:rPr>
              <w:t>功率</w:t>
            </w:r>
            <w:r w:rsidRPr="0053065F">
              <w:rPr>
                <w:rFonts w:eastAsia="仿宋"/>
                <w:szCs w:val="21"/>
              </w:rPr>
              <w:t xml:space="preserve">(W) </w:t>
            </w:r>
            <w:r w:rsidRPr="0053065F">
              <w:rPr>
                <w:rFonts w:eastAsia="仿宋" w:hAnsi="仿宋"/>
                <w:szCs w:val="21"/>
              </w:rPr>
              <w:t>制冷</w:t>
            </w:r>
            <w:r w:rsidRPr="0053065F">
              <w:rPr>
                <w:rFonts w:eastAsia="仿宋"/>
                <w:szCs w:val="21"/>
              </w:rPr>
              <w:t xml:space="preserve"> 2040(320~3150) </w:t>
            </w:r>
          </w:p>
          <w:p w:rsidR="00EB65FF" w:rsidRPr="0053065F" w:rsidRDefault="009F3C96">
            <w:pPr>
              <w:spacing w:line="440" w:lineRule="exact"/>
              <w:rPr>
                <w:rFonts w:eastAsia="仿宋"/>
                <w:szCs w:val="21"/>
              </w:rPr>
            </w:pPr>
            <w:r w:rsidRPr="0053065F">
              <w:rPr>
                <w:rFonts w:eastAsia="仿宋" w:hAnsi="仿宋"/>
                <w:szCs w:val="21"/>
              </w:rPr>
              <w:t>制热</w:t>
            </w:r>
            <w:r w:rsidRPr="0053065F">
              <w:rPr>
                <w:rFonts w:eastAsia="仿宋"/>
                <w:szCs w:val="21"/>
              </w:rPr>
              <w:t xml:space="preserve"> 2860(320~4210)+2000 </w:t>
            </w:r>
          </w:p>
          <w:p w:rsidR="00EB65FF" w:rsidRPr="0053065F" w:rsidRDefault="009F3C96">
            <w:pPr>
              <w:spacing w:line="440" w:lineRule="exact"/>
              <w:rPr>
                <w:rFonts w:eastAsia="仿宋"/>
                <w:szCs w:val="21"/>
              </w:rPr>
            </w:pPr>
            <w:r w:rsidRPr="0053065F">
              <w:rPr>
                <w:rFonts w:eastAsia="仿宋" w:hAnsi="仿宋"/>
                <w:szCs w:val="21"/>
              </w:rPr>
              <w:t>电流</w:t>
            </w:r>
            <w:r w:rsidRPr="0053065F">
              <w:rPr>
                <w:rFonts w:eastAsia="仿宋"/>
                <w:szCs w:val="21"/>
              </w:rPr>
              <w:t xml:space="preserve">(A) </w:t>
            </w:r>
            <w:r w:rsidRPr="0053065F">
              <w:rPr>
                <w:rFonts w:eastAsia="仿宋" w:hAnsi="仿宋"/>
                <w:szCs w:val="21"/>
              </w:rPr>
              <w:t>制冷</w:t>
            </w:r>
            <w:r w:rsidRPr="0053065F">
              <w:rPr>
                <w:rFonts w:eastAsia="仿宋"/>
                <w:szCs w:val="21"/>
              </w:rPr>
              <w:t xml:space="preserve"> 9.4(1.5~14.4) </w:t>
            </w:r>
          </w:p>
          <w:p w:rsidR="00EB65FF" w:rsidRPr="0053065F" w:rsidRDefault="009F3C96">
            <w:pPr>
              <w:spacing w:line="440" w:lineRule="exact"/>
              <w:rPr>
                <w:rFonts w:eastAsia="仿宋"/>
                <w:szCs w:val="21"/>
              </w:rPr>
            </w:pPr>
            <w:r w:rsidRPr="0053065F">
              <w:rPr>
                <w:rFonts w:eastAsia="仿宋" w:hAnsi="仿宋"/>
                <w:szCs w:val="21"/>
              </w:rPr>
              <w:t>制热</w:t>
            </w:r>
            <w:r w:rsidRPr="0053065F">
              <w:rPr>
                <w:rFonts w:eastAsia="仿宋"/>
                <w:szCs w:val="21"/>
              </w:rPr>
              <w:t xml:space="preserve"> 13.2(1.5~19.4)+9.3 </w:t>
            </w:r>
          </w:p>
          <w:p w:rsidR="00EB65FF" w:rsidRPr="0053065F" w:rsidRDefault="009F3C96">
            <w:pPr>
              <w:spacing w:line="440" w:lineRule="exact"/>
              <w:rPr>
                <w:rFonts w:eastAsia="仿宋"/>
                <w:szCs w:val="21"/>
              </w:rPr>
            </w:pPr>
            <w:r w:rsidRPr="0053065F">
              <w:rPr>
                <w:rFonts w:eastAsia="仿宋" w:hAnsi="仿宋"/>
                <w:szCs w:val="21"/>
              </w:rPr>
              <w:t>噪音【</w:t>
            </w:r>
            <w:r w:rsidRPr="0053065F">
              <w:rPr>
                <w:rFonts w:eastAsia="仿宋"/>
                <w:szCs w:val="21"/>
              </w:rPr>
              <w:t>dB(A)</w:t>
            </w:r>
            <w:r w:rsidRPr="0053065F">
              <w:rPr>
                <w:rFonts w:eastAsia="仿宋" w:hAnsi="仿宋"/>
                <w:szCs w:val="21"/>
              </w:rPr>
              <w:t>】</w:t>
            </w:r>
            <w:r w:rsidRPr="0053065F">
              <w:rPr>
                <w:rFonts w:eastAsia="仿宋"/>
                <w:szCs w:val="21"/>
              </w:rPr>
              <w:t xml:space="preserve"> </w:t>
            </w:r>
            <w:r w:rsidRPr="0053065F">
              <w:rPr>
                <w:rFonts w:eastAsia="仿宋" w:hAnsi="仿宋"/>
                <w:szCs w:val="21"/>
              </w:rPr>
              <w:t>室内机</w:t>
            </w:r>
            <w:r w:rsidRPr="0053065F">
              <w:rPr>
                <w:rFonts w:eastAsia="仿宋"/>
                <w:szCs w:val="21"/>
              </w:rPr>
              <w:t>(</w:t>
            </w:r>
            <w:r w:rsidRPr="0053065F">
              <w:rPr>
                <w:rFonts w:eastAsia="仿宋" w:hAnsi="仿宋"/>
                <w:szCs w:val="21"/>
              </w:rPr>
              <w:t>低</w:t>
            </w:r>
            <w:r w:rsidRPr="0053065F">
              <w:rPr>
                <w:rFonts w:eastAsia="仿宋"/>
                <w:szCs w:val="21"/>
              </w:rPr>
              <w:t>-</w:t>
            </w:r>
            <w:r w:rsidRPr="0053065F">
              <w:rPr>
                <w:rFonts w:eastAsia="仿宋" w:hAnsi="仿宋"/>
                <w:szCs w:val="21"/>
              </w:rPr>
              <w:t>高</w:t>
            </w:r>
            <w:r w:rsidRPr="0053065F">
              <w:rPr>
                <w:rFonts w:eastAsia="仿宋"/>
                <w:szCs w:val="21"/>
              </w:rPr>
              <w:t>-</w:t>
            </w:r>
            <w:r w:rsidRPr="0053065F">
              <w:rPr>
                <w:rFonts w:eastAsia="仿宋" w:hAnsi="仿宋"/>
                <w:szCs w:val="21"/>
              </w:rPr>
              <w:t>超强</w:t>
            </w:r>
            <w:r w:rsidRPr="0053065F">
              <w:rPr>
                <w:rFonts w:eastAsia="仿宋"/>
                <w:szCs w:val="21"/>
              </w:rPr>
              <w:t xml:space="preserve">) 26-42-46 </w:t>
            </w:r>
          </w:p>
          <w:p w:rsidR="00EB65FF" w:rsidRPr="0053065F" w:rsidRDefault="009F3C96">
            <w:pPr>
              <w:spacing w:line="440" w:lineRule="exact"/>
              <w:rPr>
                <w:rFonts w:eastAsia="仿宋"/>
                <w:szCs w:val="21"/>
              </w:rPr>
            </w:pPr>
            <w:r w:rsidRPr="0053065F">
              <w:rPr>
                <w:rFonts w:eastAsia="仿宋" w:hAnsi="仿宋"/>
                <w:szCs w:val="21"/>
              </w:rPr>
              <w:t>室外机</w:t>
            </w:r>
            <w:r w:rsidRPr="0053065F">
              <w:rPr>
                <w:rFonts w:eastAsia="仿宋"/>
                <w:szCs w:val="21"/>
              </w:rPr>
              <w:t>(</w:t>
            </w:r>
            <w:r w:rsidRPr="0053065F">
              <w:rPr>
                <w:rFonts w:eastAsia="仿宋" w:hAnsi="仿宋"/>
                <w:szCs w:val="21"/>
              </w:rPr>
              <w:t>低</w:t>
            </w:r>
            <w:r w:rsidRPr="0053065F">
              <w:rPr>
                <w:rFonts w:eastAsia="仿宋"/>
                <w:szCs w:val="21"/>
              </w:rPr>
              <w:t>-</w:t>
            </w:r>
            <w:r w:rsidRPr="0053065F">
              <w:rPr>
                <w:rFonts w:eastAsia="仿宋" w:hAnsi="仿宋"/>
                <w:szCs w:val="21"/>
              </w:rPr>
              <w:t>高</w:t>
            </w:r>
            <w:r w:rsidRPr="0053065F">
              <w:rPr>
                <w:rFonts w:eastAsia="仿宋"/>
                <w:szCs w:val="21"/>
              </w:rPr>
              <w:t xml:space="preserve">) 48-56 </w:t>
            </w:r>
          </w:p>
          <w:p w:rsidR="00EB65FF" w:rsidRPr="0053065F" w:rsidRDefault="009F3C96">
            <w:pPr>
              <w:spacing w:line="440" w:lineRule="exact"/>
              <w:rPr>
                <w:rFonts w:eastAsia="仿宋"/>
                <w:szCs w:val="21"/>
              </w:rPr>
            </w:pPr>
            <w:r w:rsidRPr="0053065F">
              <w:rPr>
                <w:rFonts w:eastAsia="仿宋"/>
                <w:szCs w:val="21"/>
              </w:rPr>
              <w:t xml:space="preserve">GB 21455-2019 </w:t>
            </w:r>
            <w:r w:rsidRPr="0053065F">
              <w:rPr>
                <w:rFonts w:eastAsia="仿宋" w:hAnsi="仿宋"/>
                <w:szCs w:val="21"/>
              </w:rPr>
              <w:t>制冷季节能源消耗效率</w:t>
            </w:r>
            <w:r w:rsidRPr="0053065F">
              <w:rPr>
                <w:rFonts w:eastAsia="仿宋"/>
                <w:szCs w:val="21"/>
              </w:rPr>
              <w:t xml:space="preserve">SEER 4.91 </w:t>
            </w:r>
          </w:p>
          <w:p w:rsidR="00EB65FF" w:rsidRPr="0053065F" w:rsidRDefault="009F3C96">
            <w:pPr>
              <w:spacing w:line="440" w:lineRule="exact"/>
              <w:rPr>
                <w:rFonts w:eastAsia="仿宋"/>
                <w:szCs w:val="21"/>
              </w:rPr>
            </w:pPr>
            <w:r w:rsidRPr="0053065F">
              <w:rPr>
                <w:rFonts w:eastAsia="仿宋" w:hAnsi="仿宋"/>
                <w:szCs w:val="21"/>
              </w:rPr>
              <w:t>制热季节能源消耗效率</w:t>
            </w:r>
            <w:r w:rsidRPr="0053065F">
              <w:rPr>
                <w:rFonts w:eastAsia="仿宋"/>
                <w:szCs w:val="21"/>
              </w:rPr>
              <w:t xml:space="preserve">HSPF 3.28 </w:t>
            </w:r>
          </w:p>
          <w:p w:rsidR="00EB65FF" w:rsidRPr="0053065F" w:rsidRDefault="009F3C96">
            <w:pPr>
              <w:spacing w:line="440" w:lineRule="exact"/>
              <w:rPr>
                <w:rFonts w:eastAsia="仿宋"/>
                <w:szCs w:val="21"/>
              </w:rPr>
            </w:pPr>
            <w:r w:rsidRPr="0053065F">
              <w:rPr>
                <w:rFonts w:eastAsia="仿宋" w:hAnsi="仿宋"/>
                <w:szCs w:val="21"/>
              </w:rPr>
              <w:t>全年能源消耗效率</w:t>
            </w:r>
            <w:r w:rsidRPr="0053065F">
              <w:rPr>
                <w:rFonts w:eastAsia="仿宋"/>
                <w:szCs w:val="21"/>
              </w:rPr>
              <w:t xml:space="preserve">APF 4.19 </w:t>
            </w:r>
          </w:p>
          <w:p w:rsidR="00EB65FF" w:rsidRPr="0053065F" w:rsidRDefault="009F3C96">
            <w:pPr>
              <w:spacing w:line="440" w:lineRule="exact"/>
              <w:rPr>
                <w:rFonts w:eastAsia="仿宋"/>
                <w:szCs w:val="21"/>
              </w:rPr>
            </w:pPr>
            <w:r w:rsidRPr="0053065F">
              <w:rPr>
                <w:rFonts w:eastAsia="仿宋" w:hAnsi="仿宋"/>
                <w:szCs w:val="21"/>
              </w:rPr>
              <w:lastRenderedPageBreak/>
              <w:t>中间制冷量</w:t>
            </w:r>
            <w:r w:rsidRPr="0053065F">
              <w:rPr>
                <w:rFonts w:eastAsia="仿宋"/>
                <w:szCs w:val="21"/>
              </w:rPr>
              <w:t>/</w:t>
            </w:r>
            <w:r w:rsidRPr="0053065F">
              <w:rPr>
                <w:rFonts w:eastAsia="仿宋" w:hAnsi="仿宋"/>
                <w:szCs w:val="21"/>
              </w:rPr>
              <w:t>中间制热量</w:t>
            </w:r>
            <w:r w:rsidRPr="0053065F">
              <w:rPr>
                <w:rFonts w:eastAsia="仿宋"/>
                <w:szCs w:val="21"/>
              </w:rPr>
              <w:t xml:space="preserve">(W) 3600/4750 </w:t>
            </w:r>
          </w:p>
          <w:p w:rsidR="00EB65FF" w:rsidRPr="0053065F" w:rsidRDefault="009F3C96">
            <w:pPr>
              <w:spacing w:line="440" w:lineRule="exact"/>
              <w:rPr>
                <w:rFonts w:eastAsia="仿宋"/>
                <w:szCs w:val="21"/>
              </w:rPr>
            </w:pPr>
            <w:r w:rsidRPr="0053065F">
              <w:rPr>
                <w:rFonts w:eastAsia="仿宋" w:hAnsi="仿宋"/>
                <w:szCs w:val="21"/>
              </w:rPr>
              <w:t>中间制冷功率</w:t>
            </w:r>
            <w:r w:rsidRPr="0053065F">
              <w:rPr>
                <w:rFonts w:eastAsia="仿宋"/>
                <w:szCs w:val="21"/>
              </w:rPr>
              <w:t>/</w:t>
            </w:r>
            <w:r w:rsidRPr="0053065F">
              <w:rPr>
                <w:rFonts w:eastAsia="仿宋" w:hAnsi="仿宋"/>
                <w:szCs w:val="21"/>
              </w:rPr>
              <w:t>中间制热功率</w:t>
            </w:r>
            <w:r w:rsidRPr="0053065F">
              <w:rPr>
                <w:rFonts w:eastAsia="仿宋"/>
                <w:szCs w:val="21"/>
              </w:rPr>
              <w:t xml:space="preserve">(W) 900/1110 </w:t>
            </w:r>
          </w:p>
          <w:p w:rsidR="00EB65FF" w:rsidRPr="0053065F" w:rsidRDefault="009F3C96">
            <w:pPr>
              <w:spacing w:line="440" w:lineRule="exact"/>
              <w:rPr>
                <w:rFonts w:eastAsia="仿宋"/>
                <w:szCs w:val="21"/>
              </w:rPr>
            </w:pPr>
            <w:r w:rsidRPr="0053065F">
              <w:rPr>
                <w:rFonts w:eastAsia="仿宋"/>
                <w:szCs w:val="21"/>
              </w:rPr>
              <w:t>25%</w:t>
            </w:r>
            <w:r w:rsidRPr="0053065F">
              <w:rPr>
                <w:rFonts w:eastAsia="仿宋" w:hAnsi="仿宋"/>
                <w:szCs w:val="21"/>
              </w:rPr>
              <w:t>制冷量</w:t>
            </w:r>
            <w:r w:rsidRPr="0053065F">
              <w:rPr>
                <w:rFonts w:eastAsia="仿宋"/>
                <w:szCs w:val="21"/>
              </w:rPr>
              <w:t>/25%</w:t>
            </w:r>
            <w:r w:rsidRPr="0053065F">
              <w:rPr>
                <w:rFonts w:eastAsia="仿宋" w:hAnsi="仿宋"/>
                <w:szCs w:val="21"/>
              </w:rPr>
              <w:t>制热量</w:t>
            </w:r>
            <w:r w:rsidRPr="0053065F">
              <w:rPr>
                <w:rFonts w:eastAsia="仿宋"/>
                <w:szCs w:val="21"/>
              </w:rPr>
              <w:t xml:space="preserve">(W) 1800/2350 </w:t>
            </w:r>
          </w:p>
          <w:p w:rsidR="00EB65FF" w:rsidRPr="0053065F" w:rsidRDefault="009F3C96">
            <w:pPr>
              <w:spacing w:line="440" w:lineRule="exact"/>
              <w:rPr>
                <w:rFonts w:eastAsia="仿宋"/>
                <w:szCs w:val="21"/>
              </w:rPr>
            </w:pPr>
            <w:r w:rsidRPr="0053065F">
              <w:rPr>
                <w:rFonts w:eastAsia="仿宋"/>
                <w:szCs w:val="21"/>
              </w:rPr>
              <w:t>25%</w:t>
            </w:r>
            <w:r w:rsidRPr="0053065F">
              <w:rPr>
                <w:rFonts w:eastAsia="仿宋" w:hAnsi="仿宋"/>
                <w:szCs w:val="21"/>
              </w:rPr>
              <w:t>制冷功率</w:t>
            </w:r>
            <w:r w:rsidRPr="0053065F">
              <w:rPr>
                <w:rFonts w:eastAsia="仿宋"/>
                <w:szCs w:val="21"/>
              </w:rPr>
              <w:t>/25%</w:t>
            </w:r>
            <w:r w:rsidRPr="0053065F">
              <w:rPr>
                <w:rFonts w:eastAsia="仿宋" w:hAnsi="仿宋"/>
                <w:szCs w:val="21"/>
              </w:rPr>
              <w:t>制热功率</w:t>
            </w:r>
            <w:r w:rsidRPr="0053065F">
              <w:rPr>
                <w:rFonts w:eastAsia="仿宋"/>
                <w:szCs w:val="21"/>
              </w:rPr>
              <w:t xml:space="preserve">(W) 500/400 </w:t>
            </w:r>
          </w:p>
          <w:p w:rsidR="00EB65FF" w:rsidRPr="0053065F" w:rsidRDefault="009F3C96">
            <w:pPr>
              <w:spacing w:line="440" w:lineRule="exact"/>
              <w:rPr>
                <w:rFonts w:eastAsia="仿宋"/>
                <w:szCs w:val="21"/>
              </w:rPr>
            </w:pPr>
            <w:r w:rsidRPr="0053065F">
              <w:rPr>
                <w:rFonts w:eastAsia="仿宋" w:hAnsi="仿宋"/>
                <w:szCs w:val="21"/>
              </w:rPr>
              <w:t>低温制热量</w:t>
            </w:r>
            <w:r w:rsidRPr="0053065F">
              <w:rPr>
                <w:rFonts w:eastAsia="仿宋"/>
                <w:szCs w:val="21"/>
              </w:rPr>
              <w:t xml:space="preserve">(W) 8800 </w:t>
            </w:r>
          </w:p>
          <w:p w:rsidR="00EB65FF" w:rsidRPr="0053065F" w:rsidRDefault="009F3C96">
            <w:pPr>
              <w:spacing w:line="440" w:lineRule="exact"/>
              <w:rPr>
                <w:rFonts w:eastAsia="仿宋"/>
                <w:szCs w:val="21"/>
              </w:rPr>
            </w:pPr>
            <w:r w:rsidRPr="0053065F">
              <w:rPr>
                <w:rFonts w:eastAsia="仿宋" w:hAnsi="仿宋"/>
                <w:szCs w:val="21"/>
              </w:rPr>
              <w:t>低温制热功率</w:t>
            </w:r>
            <w:r w:rsidRPr="0053065F">
              <w:rPr>
                <w:rFonts w:eastAsia="仿宋"/>
                <w:szCs w:val="21"/>
              </w:rPr>
              <w:t xml:space="preserve">(W) 3600 </w:t>
            </w:r>
          </w:p>
          <w:p w:rsidR="00EB65FF" w:rsidRPr="0053065F" w:rsidRDefault="009F3C96">
            <w:pPr>
              <w:spacing w:line="440" w:lineRule="exact"/>
              <w:rPr>
                <w:rFonts w:eastAsia="仿宋"/>
                <w:szCs w:val="21"/>
              </w:rPr>
            </w:pPr>
            <w:r w:rsidRPr="0053065F">
              <w:rPr>
                <w:rFonts w:eastAsia="仿宋" w:hAnsi="仿宋"/>
                <w:szCs w:val="21"/>
              </w:rPr>
              <w:t>最大输入功率</w:t>
            </w:r>
            <w:r w:rsidRPr="0053065F">
              <w:rPr>
                <w:rFonts w:eastAsia="仿宋"/>
                <w:szCs w:val="21"/>
              </w:rPr>
              <w:t xml:space="preserve">(W) 6950 </w:t>
            </w:r>
          </w:p>
          <w:p w:rsidR="00EB65FF" w:rsidRPr="0053065F" w:rsidRDefault="009F3C96">
            <w:pPr>
              <w:spacing w:line="440" w:lineRule="exact"/>
              <w:rPr>
                <w:rFonts w:eastAsia="仿宋"/>
                <w:szCs w:val="21"/>
              </w:rPr>
            </w:pPr>
            <w:r w:rsidRPr="0053065F">
              <w:rPr>
                <w:rFonts w:eastAsia="仿宋" w:hAnsi="仿宋"/>
                <w:szCs w:val="21"/>
              </w:rPr>
              <w:t>最大输入电流</w:t>
            </w:r>
            <w:r w:rsidRPr="0053065F">
              <w:rPr>
                <w:rFonts w:eastAsia="仿宋"/>
                <w:szCs w:val="21"/>
              </w:rPr>
              <w:t xml:space="preserve">(A) 32.0 </w:t>
            </w:r>
          </w:p>
          <w:p w:rsidR="00EB65FF" w:rsidRPr="0053065F" w:rsidRDefault="009F3C96">
            <w:pPr>
              <w:spacing w:line="440" w:lineRule="exact"/>
              <w:rPr>
                <w:rFonts w:eastAsia="仿宋"/>
                <w:szCs w:val="21"/>
              </w:rPr>
            </w:pPr>
            <w:r w:rsidRPr="0053065F">
              <w:rPr>
                <w:rFonts w:eastAsia="仿宋" w:hAnsi="仿宋"/>
                <w:szCs w:val="21"/>
              </w:rPr>
              <w:t>待机功率</w:t>
            </w:r>
            <w:r w:rsidRPr="0053065F">
              <w:rPr>
                <w:rFonts w:eastAsia="仿宋"/>
                <w:szCs w:val="21"/>
              </w:rPr>
              <w:t xml:space="preserve">(W) 5.5 </w:t>
            </w:r>
          </w:p>
          <w:p w:rsidR="00EB65FF" w:rsidRPr="0053065F" w:rsidRDefault="009F3C96">
            <w:pPr>
              <w:spacing w:line="440" w:lineRule="exact"/>
              <w:rPr>
                <w:rFonts w:eastAsia="仿宋"/>
                <w:szCs w:val="21"/>
              </w:rPr>
            </w:pPr>
            <w:r w:rsidRPr="0053065F">
              <w:rPr>
                <w:rFonts w:eastAsia="仿宋" w:hAnsi="仿宋"/>
                <w:szCs w:val="21"/>
              </w:rPr>
              <w:t>电辅热输入功率</w:t>
            </w:r>
            <w:r w:rsidRPr="0053065F">
              <w:rPr>
                <w:rFonts w:eastAsia="仿宋"/>
                <w:szCs w:val="21"/>
              </w:rPr>
              <w:t xml:space="preserve">(W) 2000(PTC) </w:t>
            </w:r>
          </w:p>
          <w:p w:rsidR="00EB65FF" w:rsidRPr="0053065F" w:rsidRDefault="009F3C96">
            <w:pPr>
              <w:spacing w:line="440" w:lineRule="exact"/>
              <w:rPr>
                <w:rFonts w:eastAsia="仿宋"/>
                <w:szCs w:val="21"/>
              </w:rPr>
            </w:pPr>
            <w:r w:rsidRPr="0053065F">
              <w:rPr>
                <w:rFonts w:eastAsia="仿宋" w:hAnsi="仿宋"/>
                <w:szCs w:val="21"/>
              </w:rPr>
              <w:t>电源</w:t>
            </w:r>
            <w:r w:rsidRPr="0053065F">
              <w:rPr>
                <w:rFonts w:eastAsia="仿宋"/>
                <w:szCs w:val="21"/>
              </w:rPr>
              <w:t xml:space="preserve">(V~/Hz) 220V~/50Hz </w:t>
            </w:r>
          </w:p>
          <w:p w:rsidR="00EB65FF" w:rsidRPr="0053065F" w:rsidRDefault="009F3C96">
            <w:pPr>
              <w:spacing w:line="440" w:lineRule="exact"/>
              <w:rPr>
                <w:rFonts w:eastAsia="仿宋"/>
                <w:szCs w:val="21"/>
              </w:rPr>
            </w:pPr>
            <w:r w:rsidRPr="0053065F">
              <w:rPr>
                <w:rFonts w:eastAsia="仿宋" w:hAnsi="仿宋"/>
                <w:szCs w:val="21"/>
              </w:rPr>
              <w:t>循环风量</w:t>
            </w:r>
            <w:r w:rsidRPr="0053065F">
              <w:rPr>
                <w:rFonts w:eastAsia="仿宋"/>
                <w:szCs w:val="21"/>
              </w:rPr>
              <w:t xml:space="preserve">(m/h) 1300 </w:t>
            </w:r>
          </w:p>
          <w:p w:rsidR="00EB65FF" w:rsidRPr="0053065F" w:rsidRDefault="009F3C96">
            <w:pPr>
              <w:spacing w:line="440" w:lineRule="exact"/>
              <w:rPr>
                <w:rFonts w:eastAsia="仿宋"/>
                <w:szCs w:val="21"/>
              </w:rPr>
            </w:pPr>
            <w:r w:rsidRPr="0053065F">
              <w:rPr>
                <w:rFonts w:eastAsia="仿宋" w:hAnsi="仿宋"/>
                <w:szCs w:val="21"/>
              </w:rPr>
              <w:t>制冷剂种类</w:t>
            </w:r>
            <w:r w:rsidRPr="0053065F">
              <w:rPr>
                <w:rFonts w:eastAsia="仿宋"/>
                <w:szCs w:val="21"/>
              </w:rPr>
              <w:t>/</w:t>
            </w:r>
            <w:r w:rsidRPr="0053065F">
              <w:rPr>
                <w:rFonts w:eastAsia="仿宋" w:hAnsi="仿宋"/>
                <w:szCs w:val="21"/>
              </w:rPr>
              <w:t>充注量</w:t>
            </w:r>
            <w:r w:rsidRPr="0053065F">
              <w:rPr>
                <w:rFonts w:eastAsia="仿宋"/>
                <w:szCs w:val="21"/>
              </w:rPr>
              <w:t xml:space="preserve"> R32M1280g </w:t>
            </w:r>
          </w:p>
          <w:p w:rsidR="00EB65FF" w:rsidRPr="0053065F" w:rsidRDefault="009F3C96">
            <w:pPr>
              <w:spacing w:line="440" w:lineRule="exact"/>
              <w:rPr>
                <w:rFonts w:eastAsia="仿宋"/>
                <w:szCs w:val="21"/>
              </w:rPr>
            </w:pPr>
            <w:r w:rsidRPr="0053065F">
              <w:rPr>
                <w:rFonts w:eastAsia="仿宋" w:hAnsi="仿宋"/>
                <w:szCs w:val="21"/>
              </w:rPr>
              <w:t>熔断丝规格</w:t>
            </w:r>
            <w:r w:rsidRPr="0053065F">
              <w:rPr>
                <w:rFonts w:eastAsia="仿宋"/>
                <w:szCs w:val="21"/>
              </w:rPr>
              <w:t xml:space="preserve"> T6.3A/250VAC;T30A/250VAC </w:t>
            </w:r>
          </w:p>
          <w:p w:rsidR="00EB65FF" w:rsidRPr="0053065F" w:rsidRDefault="009F3C96">
            <w:pPr>
              <w:widowControl/>
              <w:spacing w:after="50"/>
              <w:rPr>
                <w:rFonts w:eastAsia="仿宋"/>
                <w:b/>
                <w:szCs w:val="21"/>
              </w:rPr>
            </w:pPr>
            <w:r w:rsidRPr="0053065F">
              <w:rPr>
                <w:rFonts w:eastAsia="仿宋" w:hAnsi="仿宋"/>
                <w:szCs w:val="21"/>
              </w:rPr>
              <w:t>电源线规格</w:t>
            </w:r>
            <w:r w:rsidRPr="0053065F">
              <w:rPr>
                <w:rFonts w:eastAsia="仿宋"/>
                <w:szCs w:val="21"/>
              </w:rPr>
              <w:t xml:space="preserve">(mm)(RVV300/500V) 3x4.0 </w:t>
            </w:r>
          </w:p>
        </w:tc>
        <w:tc>
          <w:tcPr>
            <w:tcW w:w="1418" w:type="dxa"/>
            <w:tcBorders>
              <w:top w:val="single" w:sz="4" w:space="0" w:color="auto"/>
              <w:bottom w:val="single" w:sz="4" w:space="0" w:color="auto"/>
            </w:tcBorders>
            <w:vAlign w:val="center"/>
          </w:tcPr>
          <w:p w:rsidR="00EB65FF" w:rsidRPr="0053065F" w:rsidRDefault="009F3C96">
            <w:pPr>
              <w:spacing w:line="360" w:lineRule="atLeast"/>
              <w:rPr>
                <w:rFonts w:eastAsia="仿宋"/>
                <w:color w:val="000000"/>
                <w:szCs w:val="21"/>
              </w:rPr>
            </w:pPr>
            <w:r w:rsidRPr="0053065F">
              <w:rPr>
                <w:rFonts w:eastAsia="仿宋" w:hAnsi="仿宋"/>
                <w:szCs w:val="21"/>
              </w:rPr>
              <w:lastRenderedPageBreak/>
              <w:t>美的</w:t>
            </w:r>
            <w:r w:rsidRPr="0053065F">
              <w:rPr>
                <w:rFonts w:eastAsia="仿宋"/>
                <w:szCs w:val="21"/>
              </w:rPr>
              <w:t>KFR-72LW/BDN8Y-PA401 (2)A</w:t>
            </w:r>
          </w:p>
        </w:tc>
      </w:tr>
      <w:tr w:rsidR="00EB65FF" w:rsidRPr="0053065F">
        <w:trPr>
          <w:trHeight w:val="70"/>
          <w:jc w:val="center"/>
        </w:trPr>
        <w:tc>
          <w:tcPr>
            <w:tcW w:w="717"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lastRenderedPageBreak/>
              <w:t>6</w:t>
            </w:r>
          </w:p>
        </w:tc>
        <w:tc>
          <w:tcPr>
            <w:tcW w:w="1400" w:type="dxa"/>
            <w:tcBorders>
              <w:top w:val="single" w:sz="4" w:space="0" w:color="auto"/>
              <w:bottom w:val="single" w:sz="4" w:space="0" w:color="auto"/>
            </w:tcBorders>
            <w:vAlign w:val="center"/>
          </w:tcPr>
          <w:p w:rsidR="00EB65FF" w:rsidRPr="0053065F" w:rsidRDefault="009F3C96">
            <w:pPr>
              <w:pStyle w:val="2"/>
              <w:spacing w:line="360" w:lineRule="exact"/>
              <w:jc w:val="center"/>
              <w:rPr>
                <w:rFonts w:eastAsia="仿宋"/>
                <w:b w:val="0"/>
                <w:sz w:val="21"/>
                <w:szCs w:val="21"/>
              </w:rPr>
            </w:pPr>
            <w:r w:rsidRPr="0053065F">
              <w:rPr>
                <w:rFonts w:eastAsia="仿宋" w:hAnsi="仿宋"/>
                <w:b w:val="0"/>
                <w:sz w:val="21"/>
                <w:szCs w:val="21"/>
              </w:rPr>
              <w:t>教师椅</w:t>
            </w:r>
          </w:p>
        </w:tc>
        <w:tc>
          <w:tcPr>
            <w:tcW w:w="1178" w:type="dxa"/>
            <w:tcBorders>
              <w:top w:val="single" w:sz="4" w:space="0" w:color="auto"/>
              <w:bottom w:val="single" w:sz="4" w:space="0" w:color="auto"/>
            </w:tcBorders>
            <w:vAlign w:val="center"/>
          </w:tcPr>
          <w:p w:rsidR="00EB65FF" w:rsidRPr="0053065F" w:rsidRDefault="009F3C96">
            <w:pPr>
              <w:pStyle w:val="2"/>
              <w:spacing w:line="360" w:lineRule="exact"/>
              <w:jc w:val="both"/>
              <w:rPr>
                <w:rFonts w:eastAsia="仿宋"/>
                <w:b w:val="0"/>
                <w:bCs/>
                <w:kern w:val="0"/>
                <w:sz w:val="21"/>
                <w:szCs w:val="21"/>
              </w:rPr>
            </w:pPr>
            <w:r w:rsidRPr="0053065F">
              <w:rPr>
                <w:rFonts w:eastAsia="仿宋"/>
                <w:b w:val="0"/>
                <w:bCs/>
                <w:sz w:val="21"/>
                <w:szCs w:val="21"/>
              </w:rPr>
              <w:t>1</w:t>
            </w:r>
            <w:r w:rsidRPr="0053065F">
              <w:rPr>
                <w:rFonts w:eastAsia="仿宋" w:hAnsi="仿宋"/>
                <w:b w:val="0"/>
                <w:bCs/>
                <w:sz w:val="21"/>
                <w:szCs w:val="21"/>
              </w:rPr>
              <w:t>把</w:t>
            </w:r>
          </w:p>
        </w:tc>
        <w:tc>
          <w:tcPr>
            <w:tcW w:w="9639" w:type="dxa"/>
            <w:tcBorders>
              <w:top w:val="single" w:sz="4" w:space="0" w:color="auto"/>
              <w:bottom w:val="single" w:sz="4" w:space="0" w:color="auto"/>
            </w:tcBorders>
            <w:vAlign w:val="center"/>
          </w:tcPr>
          <w:p w:rsidR="00EB65FF" w:rsidRPr="0053065F" w:rsidRDefault="009F3C96">
            <w:pPr>
              <w:pStyle w:val="2"/>
              <w:spacing w:line="360" w:lineRule="exact"/>
              <w:jc w:val="both"/>
              <w:rPr>
                <w:rFonts w:eastAsia="仿宋"/>
                <w:b w:val="0"/>
                <w:sz w:val="21"/>
                <w:szCs w:val="21"/>
              </w:rPr>
            </w:pPr>
            <w:r w:rsidRPr="0053065F">
              <w:rPr>
                <w:rFonts w:eastAsia="仿宋" w:hAnsi="仿宋"/>
                <w:b w:val="0"/>
                <w:kern w:val="0"/>
                <w:sz w:val="21"/>
                <w:szCs w:val="21"/>
              </w:rPr>
              <w:t>钢制底座，皮质座椅。</w:t>
            </w:r>
          </w:p>
        </w:tc>
        <w:tc>
          <w:tcPr>
            <w:tcW w:w="1418"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color w:val="000000"/>
                <w:szCs w:val="21"/>
              </w:rPr>
            </w:pPr>
            <w:r w:rsidRPr="0053065F">
              <w:rPr>
                <w:rFonts w:eastAsia="仿宋" w:hAnsi="仿宋"/>
                <w:szCs w:val="21"/>
              </w:rPr>
              <w:t>富康</w:t>
            </w:r>
            <w:r w:rsidRPr="0053065F">
              <w:rPr>
                <w:rFonts w:eastAsia="仿宋"/>
                <w:szCs w:val="21"/>
              </w:rPr>
              <w:t>FK-Y636</w:t>
            </w:r>
          </w:p>
        </w:tc>
      </w:tr>
      <w:tr w:rsidR="00EB65FF" w:rsidRPr="0053065F">
        <w:trPr>
          <w:trHeight w:val="70"/>
          <w:jc w:val="center"/>
        </w:trPr>
        <w:tc>
          <w:tcPr>
            <w:tcW w:w="717"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szCs w:val="21"/>
              </w:rPr>
            </w:pPr>
            <w:r w:rsidRPr="0053065F">
              <w:rPr>
                <w:rFonts w:eastAsia="仿宋"/>
                <w:szCs w:val="21"/>
              </w:rPr>
              <w:t>7</w:t>
            </w:r>
          </w:p>
        </w:tc>
        <w:tc>
          <w:tcPr>
            <w:tcW w:w="1400" w:type="dxa"/>
            <w:tcBorders>
              <w:top w:val="single" w:sz="4" w:space="0" w:color="auto"/>
              <w:bottom w:val="single" w:sz="4" w:space="0" w:color="auto"/>
            </w:tcBorders>
            <w:vAlign w:val="center"/>
          </w:tcPr>
          <w:p w:rsidR="00EB65FF" w:rsidRPr="0053065F" w:rsidRDefault="009F3C96">
            <w:pPr>
              <w:pStyle w:val="2"/>
              <w:spacing w:line="360" w:lineRule="exact"/>
              <w:jc w:val="center"/>
              <w:rPr>
                <w:rFonts w:eastAsia="仿宋"/>
                <w:b w:val="0"/>
                <w:sz w:val="21"/>
                <w:szCs w:val="21"/>
              </w:rPr>
            </w:pPr>
            <w:r w:rsidRPr="0053065F">
              <w:rPr>
                <w:rFonts w:eastAsia="仿宋" w:hAnsi="仿宋"/>
                <w:b w:val="0"/>
                <w:sz w:val="21"/>
                <w:szCs w:val="21"/>
              </w:rPr>
              <w:t>学生桌椅</w:t>
            </w:r>
          </w:p>
        </w:tc>
        <w:tc>
          <w:tcPr>
            <w:tcW w:w="1178" w:type="dxa"/>
            <w:tcBorders>
              <w:top w:val="single" w:sz="4" w:space="0" w:color="auto"/>
              <w:bottom w:val="single" w:sz="4" w:space="0" w:color="auto"/>
            </w:tcBorders>
            <w:vAlign w:val="center"/>
          </w:tcPr>
          <w:p w:rsidR="00EB65FF" w:rsidRPr="0053065F" w:rsidRDefault="009F3C96">
            <w:pPr>
              <w:spacing w:line="360" w:lineRule="exact"/>
              <w:ind w:rightChars="-30" w:right="-63"/>
              <w:jc w:val="left"/>
              <w:rPr>
                <w:rFonts w:eastAsia="仿宋"/>
                <w:szCs w:val="21"/>
              </w:rPr>
            </w:pPr>
            <w:r w:rsidRPr="0053065F">
              <w:rPr>
                <w:rFonts w:eastAsia="仿宋"/>
                <w:szCs w:val="21"/>
              </w:rPr>
              <w:t>96</w:t>
            </w:r>
            <w:r w:rsidRPr="0053065F">
              <w:rPr>
                <w:rFonts w:eastAsia="仿宋" w:hAnsi="仿宋"/>
                <w:szCs w:val="21"/>
              </w:rPr>
              <w:t>座</w:t>
            </w:r>
          </w:p>
        </w:tc>
        <w:tc>
          <w:tcPr>
            <w:tcW w:w="9639" w:type="dxa"/>
            <w:tcBorders>
              <w:top w:val="single" w:sz="4" w:space="0" w:color="auto"/>
              <w:bottom w:val="single" w:sz="4" w:space="0" w:color="auto"/>
            </w:tcBorders>
            <w:vAlign w:val="center"/>
          </w:tcPr>
          <w:p w:rsidR="00EB65FF" w:rsidRPr="0053065F" w:rsidRDefault="009F3C96">
            <w:pPr>
              <w:spacing w:line="360" w:lineRule="exact"/>
              <w:ind w:rightChars="-30" w:right="-63"/>
              <w:jc w:val="left"/>
              <w:rPr>
                <w:rFonts w:eastAsia="仿宋"/>
                <w:szCs w:val="21"/>
              </w:rPr>
            </w:pPr>
            <w:r w:rsidRPr="0053065F">
              <w:rPr>
                <w:rFonts w:eastAsia="仿宋" w:hAnsi="仿宋"/>
                <w:szCs w:val="21"/>
              </w:rPr>
              <w:t>学生桌</w:t>
            </w:r>
          </w:p>
          <w:p w:rsidR="00EB65FF" w:rsidRPr="0053065F" w:rsidRDefault="009F3C96">
            <w:pPr>
              <w:pStyle w:val="a3"/>
              <w:numPr>
                <w:ilvl w:val="0"/>
                <w:numId w:val="1"/>
              </w:numPr>
              <w:spacing w:line="360" w:lineRule="exact"/>
              <w:rPr>
                <w:rFonts w:eastAsia="仿宋"/>
                <w:sz w:val="21"/>
                <w:szCs w:val="21"/>
              </w:rPr>
            </w:pPr>
            <w:r w:rsidRPr="0053065F">
              <w:rPr>
                <w:rFonts w:eastAsia="仿宋" w:hAnsi="仿宋"/>
                <w:sz w:val="21"/>
                <w:szCs w:val="21"/>
              </w:rPr>
              <w:t>技术要求：单个尺寸</w:t>
            </w:r>
            <w:r w:rsidRPr="0053065F">
              <w:rPr>
                <w:rFonts w:eastAsia="仿宋"/>
                <w:sz w:val="21"/>
                <w:szCs w:val="21"/>
              </w:rPr>
              <w:t>800*800*837mm</w:t>
            </w:r>
            <w:r w:rsidRPr="0053065F">
              <w:rPr>
                <w:rFonts w:eastAsia="仿宋" w:hAnsi="仿宋"/>
                <w:sz w:val="21"/>
                <w:szCs w:val="21"/>
              </w:rPr>
              <w:t>，</w:t>
            </w:r>
            <w:r w:rsidRPr="0053065F">
              <w:rPr>
                <w:rFonts w:eastAsia="仿宋"/>
                <w:sz w:val="21"/>
                <w:szCs w:val="21"/>
              </w:rPr>
              <w:t>Φ1600mm</w:t>
            </w:r>
            <w:r w:rsidRPr="0053065F">
              <w:rPr>
                <w:rFonts w:eastAsia="仿宋" w:hAnsi="仿宋"/>
                <w:sz w:val="21"/>
                <w:szCs w:val="21"/>
              </w:rPr>
              <w:t>，尺寸极限偏差：产品外形尺寸的极限偏差宽</w:t>
            </w:r>
            <w:r w:rsidRPr="0053065F">
              <w:rPr>
                <w:rFonts w:eastAsia="仿宋"/>
                <w:sz w:val="21"/>
                <w:szCs w:val="21"/>
              </w:rPr>
              <w:t>±2mm</w:t>
            </w:r>
            <w:r w:rsidRPr="0053065F">
              <w:rPr>
                <w:rFonts w:eastAsia="仿宋" w:hAnsi="仿宋"/>
                <w:sz w:val="21"/>
                <w:szCs w:val="21"/>
              </w:rPr>
              <w:t>、</w:t>
            </w:r>
            <w:r w:rsidRPr="0053065F">
              <w:rPr>
                <w:rFonts w:eastAsia="仿宋" w:hAnsi="仿宋"/>
                <w:sz w:val="21"/>
                <w:szCs w:val="21"/>
              </w:rPr>
              <w:lastRenderedPageBreak/>
              <w:t>深</w:t>
            </w:r>
            <w:r w:rsidRPr="0053065F">
              <w:rPr>
                <w:rFonts w:eastAsia="仿宋"/>
                <w:sz w:val="21"/>
                <w:szCs w:val="21"/>
              </w:rPr>
              <w:t>±2mm</w:t>
            </w:r>
            <w:r w:rsidRPr="0053065F">
              <w:rPr>
                <w:rFonts w:eastAsia="仿宋" w:hAnsi="仿宋"/>
                <w:sz w:val="21"/>
                <w:szCs w:val="21"/>
              </w:rPr>
              <w:t>、高</w:t>
            </w:r>
            <w:r w:rsidRPr="0053065F">
              <w:rPr>
                <w:rFonts w:eastAsia="仿宋"/>
                <w:sz w:val="21"/>
                <w:szCs w:val="21"/>
              </w:rPr>
              <w:t>±1mm</w:t>
            </w:r>
            <w:r w:rsidRPr="0053065F">
              <w:rPr>
                <w:rFonts w:eastAsia="仿宋" w:hAnsi="仿宋"/>
                <w:sz w:val="21"/>
                <w:szCs w:val="21"/>
              </w:rPr>
              <w:t>。</w:t>
            </w:r>
          </w:p>
          <w:p w:rsidR="00EB65FF" w:rsidRPr="0053065F" w:rsidRDefault="009F3C96">
            <w:pPr>
              <w:pStyle w:val="a3"/>
              <w:numPr>
                <w:ilvl w:val="0"/>
                <w:numId w:val="1"/>
              </w:numPr>
              <w:spacing w:line="360" w:lineRule="exact"/>
              <w:rPr>
                <w:rFonts w:eastAsia="仿宋"/>
                <w:sz w:val="21"/>
                <w:szCs w:val="21"/>
              </w:rPr>
            </w:pPr>
            <w:r w:rsidRPr="0053065F">
              <w:rPr>
                <w:rFonts w:eastAsia="仿宋"/>
                <w:sz w:val="21"/>
                <w:szCs w:val="21"/>
              </w:rPr>
              <w:t>2.</w:t>
            </w:r>
            <w:r w:rsidRPr="0053065F">
              <w:rPr>
                <w:rFonts w:eastAsia="仿宋" w:hAnsi="仿宋"/>
                <w:sz w:val="21"/>
                <w:szCs w:val="21"/>
              </w:rPr>
              <w:t>桌面：使用优质实木颗粒板，板材厚度</w:t>
            </w:r>
            <w:r w:rsidRPr="0053065F">
              <w:rPr>
                <w:rFonts w:eastAsia="仿宋"/>
                <w:sz w:val="21"/>
                <w:szCs w:val="21"/>
              </w:rPr>
              <w:t>≥25mm</w:t>
            </w:r>
            <w:r w:rsidRPr="0053065F">
              <w:rPr>
                <w:rFonts w:eastAsia="仿宋" w:hAnsi="仿宋"/>
                <w:sz w:val="21"/>
                <w:szCs w:val="21"/>
              </w:rPr>
              <w:t>，可按色板选择不同的色彩、纹路（直纹和山纹），板材平整度好，硬度高，桌面板材截面进行</w:t>
            </w:r>
            <w:r w:rsidRPr="0053065F">
              <w:rPr>
                <w:rFonts w:eastAsia="仿宋"/>
                <w:sz w:val="21"/>
                <w:szCs w:val="21"/>
              </w:rPr>
              <w:t>PVC</w:t>
            </w:r>
            <w:r w:rsidRPr="0053065F">
              <w:rPr>
                <w:rFonts w:eastAsia="仿宋" w:hAnsi="仿宋"/>
                <w:sz w:val="21"/>
                <w:szCs w:val="21"/>
              </w:rPr>
              <w:t>封边，其表面硬度高、耐磨、耐刮、耐酸碱、阻燃等性能好，符合中国环境标志产品认证，甲醛释放量达到国家</w:t>
            </w:r>
            <w:r w:rsidRPr="0053065F">
              <w:rPr>
                <w:rFonts w:eastAsia="仿宋"/>
                <w:sz w:val="21"/>
                <w:szCs w:val="21"/>
              </w:rPr>
              <w:t xml:space="preserve"> E1 </w:t>
            </w:r>
            <w:r w:rsidRPr="0053065F">
              <w:rPr>
                <w:rFonts w:eastAsia="仿宋" w:hAnsi="仿宋"/>
                <w:sz w:val="21"/>
                <w:szCs w:val="21"/>
              </w:rPr>
              <w:t>级环保要求，甲醛含量</w:t>
            </w:r>
            <w:r w:rsidRPr="0053065F">
              <w:rPr>
                <w:rFonts w:eastAsia="仿宋"/>
                <w:sz w:val="21"/>
                <w:szCs w:val="21"/>
              </w:rPr>
              <w:t>≤0.7mg/L</w:t>
            </w:r>
            <w:r w:rsidRPr="0053065F">
              <w:rPr>
                <w:rFonts w:eastAsia="仿宋" w:hAnsi="仿宋"/>
                <w:sz w:val="21"/>
                <w:szCs w:val="21"/>
              </w:rPr>
              <w:t>。</w:t>
            </w:r>
          </w:p>
          <w:p w:rsidR="00EB65FF" w:rsidRPr="0053065F" w:rsidRDefault="009F3C96">
            <w:pPr>
              <w:pStyle w:val="a3"/>
              <w:numPr>
                <w:ilvl w:val="0"/>
                <w:numId w:val="1"/>
              </w:numPr>
              <w:spacing w:line="360" w:lineRule="exact"/>
              <w:rPr>
                <w:rFonts w:eastAsia="仿宋"/>
                <w:sz w:val="21"/>
                <w:szCs w:val="21"/>
              </w:rPr>
            </w:pPr>
            <w:r w:rsidRPr="0053065F">
              <w:rPr>
                <w:rFonts w:eastAsia="仿宋"/>
                <w:sz w:val="21"/>
                <w:szCs w:val="21"/>
              </w:rPr>
              <w:t>3.</w:t>
            </w:r>
            <w:r w:rsidRPr="0053065F">
              <w:rPr>
                <w:rFonts w:eastAsia="仿宋" w:hAnsi="仿宋"/>
                <w:sz w:val="21"/>
                <w:szCs w:val="21"/>
              </w:rPr>
              <w:t>钢架：使用优质加厚一级钢架，钢管厚度</w:t>
            </w:r>
            <w:r w:rsidRPr="0053065F">
              <w:rPr>
                <w:rFonts w:eastAsia="仿宋"/>
                <w:sz w:val="21"/>
                <w:szCs w:val="21"/>
              </w:rPr>
              <w:t>1.2mm</w:t>
            </w:r>
            <w:r w:rsidRPr="0053065F">
              <w:rPr>
                <w:rFonts w:eastAsia="仿宋" w:hAnsi="仿宋"/>
                <w:sz w:val="21"/>
                <w:szCs w:val="21"/>
              </w:rPr>
              <w:t>，重金属可迁移元素指标符合</w:t>
            </w:r>
            <w:r w:rsidRPr="0053065F">
              <w:rPr>
                <w:rFonts w:eastAsia="仿宋"/>
                <w:sz w:val="21"/>
                <w:szCs w:val="21"/>
              </w:rPr>
              <w:t>GB6675.4-2014</w:t>
            </w:r>
            <w:r w:rsidRPr="0053065F">
              <w:rPr>
                <w:rFonts w:eastAsia="仿宋" w:hAnsi="仿宋"/>
                <w:sz w:val="21"/>
                <w:szCs w:val="21"/>
              </w:rPr>
              <w:t>及</w:t>
            </w:r>
            <w:r w:rsidRPr="0053065F">
              <w:rPr>
                <w:rFonts w:eastAsia="仿宋"/>
                <w:sz w:val="21"/>
                <w:szCs w:val="21"/>
              </w:rPr>
              <w:t>HJ2547-2016</w:t>
            </w:r>
            <w:r w:rsidRPr="0053065F">
              <w:rPr>
                <w:rFonts w:eastAsia="仿宋" w:hAnsi="仿宋"/>
                <w:sz w:val="21"/>
                <w:szCs w:val="21"/>
              </w:rPr>
              <w:t>标准要求，环保耐用，经过除油、除锈、打磨、磷化处理，静电喷塑，高温固化而成，具有防锈，防腐功能，配置书网隔层，方便耐用，桌面配置</w:t>
            </w:r>
            <w:r w:rsidRPr="0053065F">
              <w:rPr>
                <w:rFonts w:eastAsia="仿宋"/>
                <w:sz w:val="21"/>
                <w:szCs w:val="21"/>
              </w:rPr>
              <w:t xml:space="preserve"> </w:t>
            </w:r>
            <w:r w:rsidRPr="0053065F">
              <w:rPr>
                <w:rFonts w:eastAsia="仿宋" w:hAnsi="仿宋"/>
                <w:sz w:val="21"/>
                <w:szCs w:val="21"/>
              </w:rPr>
              <w:t>。</w:t>
            </w:r>
            <w:r w:rsidRPr="0053065F">
              <w:rPr>
                <w:rFonts w:eastAsia="仿宋"/>
                <w:sz w:val="21"/>
                <w:szCs w:val="21"/>
              </w:rPr>
              <w:t xml:space="preserve">                                    4.</w:t>
            </w:r>
            <w:r w:rsidRPr="0053065F">
              <w:rPr>
                <w:rFonts w:eastAsia="仿宋" w:hAnsi="仿宋"/>
                <w:sz w:val="21"/>
                <w:szCs w:val="21"/>
              </w:rPr>
              <w:t>注：配置</w:t>
            </w:r>
            <w:r w:rsidRPr="0053065F">
              <w:rPr>
                <w:rFonts w:eastAsia="仿宋"/>
                <w:sz w:val="21"/>
                <w:szCs w:val="21"/>
              </w:rPr>
              <w:t>1</w:t>
            </w:r>
            <w:r w:rsidRPr="0053065F">
              <w:rPr>
                <w:rFonts w:eastAsia="仿宋" w:hAnsi="仿宋"/>
                <w:sz w:val="21"/>
                <w:szCs w:val="21"/>
              </w:rPr>
              <w:t>个多孔插座，满足同时</w:t>
            </w:r>
            <w:r w:rsidRPr="0053065F">
              <w:rPr>
                <w:rFonts w:eastAsia="仿宋"/>
                <w:sz w:val="21"/>
                <w:szCs w:val="21"/>
              </w:rPr>
              <w:t>6</w:t>
            </w:r>
            <w:r w:rsidRPr="0053065F">
              <w:rPr>
                <w:rFonts w:eastAsia="仿宋" w:hAnsi="仿宋"/>
                <w:sz w:val="21"/>
                <w:szCs w:val="21"/>
              </w:rPr>
              <w:t>人使用需求。</w:t>
            </w:r>
          </w:p>
          <w:p w:rsidR="00EB65FF" w:rsidRPr="0053065F" w:rsidRDefault="009F3C96">
            <w:pPr>
              <w:pStyle w:val="a3"/>
              <w:spacing w:line="360" w:lineRule="exact"/>
              <w:rPr>
                <w:rFonts w:eastAsia="仿宋"/>
                <w:sz w:val="21"/>
                <w:szCs w:val="21"/>
              </w:rPr>
            </w:pPr>
            <w:r w:rsidRPr="0053065F">
              <w:rPr>
                <w:rFonts w:eastAsia="仿宋" w:hAnsi="仿宋"/>
                <w:sz w:val="21"/>
                <w:szCs w:val="21"/>
              </w:rPr>
              <w:t>学生凳</w:t>
            </w:r>
          </w:p>
          <w:p w:rsidR="00EB65FF" w:rsidRPr="0053065F" w:rsidRDefault="009F3C96">
            <w:pPr>
              <w:pStyle w:val="a3"/>
              <w:spacing w:line="360" w:lineRule="exact"/>
              <w:rPr>
                <w:rFonts w:eastAsia="仿宋"/>
                <w:sz w:val="21"/>
                <w:szCs w:val="21"/>
              </w:rPr>
            </w:pPr>
            <w:r w:rsidRPr="0053065F">
              <w:rPr>
                <w:rFonts w:eastAsia="仿宋"/>
                <w:sz w:val="21"/>
                <w:szCs w:val="21"/>
              </w:rPr>
              <w:t>1</w:t>
            </w:r>
            <w:r w:rsidRPr="0053065F">
              <w:rPr>
                <w:rFonts w:eastAsia="仿宋" w:hAnsi="仿宋"/>
                <w:sz w:val="21"/>
                <w:szCs w:val="21"/>
              </w:rPr>
              <w:t>、技术要求：</w:t>
            </w:r>
            <w:r w:rsidRPr="0053065F">
              <w:rPr>
                <w:rFonts w:eastAsia="仿宋"/>
                <w:sz w:val="21"/>
                <w:szCs w:val="21"/>
              </w:rPr>
              <w:t>250*350*460mm</w:t>
            </w:r>
            <w:r w:rsidRPr="0053065F">
              <w:rPr>
                <w:rFonts w:eastAsia="仿宋" w:hAnsi="仿宋"/>
                <w:sz w:val="21"/>
                <w:szCs w:val="21"/>
              </w:rPr>
              <w:t>，尺寸极限偏差：产品外形尺寸的极限偏差宽</w:t>
            </w:r>
            <w:r w:rsidRPr="0053065F">
              <w:rPr>
                <w:rFonts w:eastAsia="仿宋"/>
                <w:sz w:val="21"/>
                <w:szCs w:val="21"/>
              </w:rPr>
              <w:t>±2mm</w:t>
            </w:r>
            <w:r w:rsidRPr="0053065F">
              <w:rPr>
                <w:rFonts w:eastAsia="仿宋" w:hAnsi="仿宋"/>
                <w:sz w:val="21"/>
                <w:szCs w:val="21"/>
              </w:rPr>
              <w:t>、深</w:t>
            </w:r>
            <w:r w:rsidRPr="0053065F">
              <w:rPr>
                <w:rFonts w:eastAsia="仿宋"/>
                <w:sz w:val="21"/>
                <w:szCs w:val="21"/>
              </w:rPr>
              <w:t>±2mm</w:t>
            </w:r>
            <w:r w:rsidRPr="0053065F">
              <w:rPr>
                <w:rFonts w:eastAsia="仿宋" w:hAnsi="仿宋"/>
                <w:sz w:val="21"/>
                <w:szCs w:val="21"/>
              </w:rPr>
              <w:t>、高</w:t>
            </w:r>
            <w:r w:rsidRPr="0053065F">
              <w:rPr>
                <w:rFonts w:eastAsia="仿宋"/>
                <w:sz w:val="21"/>
                <w:szCs w:val="21"/>
              </w:rPr>
              <w:t>±1mm</w:t>
            </w:r>
            <w:r w:rsidRPr="0053065F">
              <w:rPr>
                <w:rFonts w:eastAsia="仿宋" w:hAnsi="仿宋"/>
                <w:sz w:val="21"/>
                <w:szCs w:val="21"/>
              </w:rPr>
              <w:t>。</w:t>
            </w:r>
            <w:r w:rsidRPr="0053065F">
              <w:rPr>
                <w:rFonts w:eastAsia="仿宋"/>
                <w:sz w:val="21"/>
                <w:szCs w:val="21"/>
              </w:rPr>
              <w:t xml:space="preserve">   </w:t>
            </w:r>
          </w:p>
          <w:p w:rsidR="00EB65FF" w:rsidRPr="0053065F" w:rsidRDefault="009F3C96">
            <w:pPr>
              <w:pStyle w:val="2"/>
              <w:spacing w:line="360" w:lineRule="exact"/>
              <w:jc w:val="both"/>
              <w:rPr>
                <w:rFonts w:eastAsia="仿宋"/>
                <w:b w:val="0"/>
                <w:sz w:val="21"/>
                <w:szCs w:val="21"/>
              </w:rPr>
            </w:pPr>
            <w:r w:rsidRPr="0053065F">
              <w:rPr>
                <w:rFonts w:eastAsia="仿宋"/>
                <w:b w:val="0"/>
                <w:sz w:val="21"/>
                <w:szCs w:val="21"/>
              </w:rPr>
              <w:t>2</w:t>
            </w:r>
            <w:r w:rsidRPr="0053065F">
              <w:rPr>
                <w:rFonts w:eastAsia="仿宋" w:hAnsi="仿宋"/>
                <w:b w:val="0"/>
                <w:sz w:val="21"/>
                <w:szCs w:val="21"/>
              </w:rPr>
              <w:t>、面：使用优质实木颗粒板，板材厚度</w:t>
            </w:r>
            <w:r w:rsidRPr="0053065F">
              <w:rPr>
                <w:rFonts w:eastAsia="仿宋"/>
                <w:b w:val="0"/>
                <w:sz w:val="21"/>
                <w:szCs w:val="21"/>
              </w:rPr>
              <w:t>≥25mm</w:t>
            </w:r>
            <w:r w:rsidRPr="0053065F">
              <w:rPr>
                <w:rFonts w:eastAsia="仿宋" w:hAnsi="仿宋"/>
                <w:b w:val="0"/>
                <w:sz w:val="21"/>
                <w:szCs w:val="21"/>
              </w:rPr>
              <w:t>，可按色板选择不同的色彩、纹路（直纹和山纹），板材平整度好，硬度高，桌面板材截面进行</w:t>
            </w:r>
            <w:r w:rsidRPr="0053065F">
              <w:rPr>
                <w:rFonts w:eastAsia="仿宋"/>
                <w:b w:val="0"/>
                <w:sz w:val="21"/>
                <w:szCs w:val="21"/>
              </w:rPr>
              <w:t>PVC</w:t>
            </w:r>
            <w:r w:rsidRPr="0053065F">
              <w:rPr>
                <w:rFonts w:eastAsia="仿宋" w:hAnsi="仿宋"/>
                <w:b w:val="0"/>
                <w:sz w:val="21"/>
                <w:szCs w:val="21"/>
              </w:rPr>
              <w:t>封边，其表面硬度高、耐磨、耐刮、耐酸碱、阻燃等性能好，符合中国环境标志产品认证，甲醛释放量达到国家</w:t>
            </w:r>
            <w:r w:rsidRPr="0053065F">
              <w:rPr>
                <w:rFonts w:eastAsia="仿宋"/>
                <w:b w:val="0"/>
                <w:sz w:val="21"/>
                <w:szCs w:val="21"/>
              </w:rPr>
              <w:t xml:space="preserve"> E1 </w:t>
            </w:r>
            <w:r w:rsidRPr="0053065F">
              <w:rPr>
                <w:rFonts w:eastAsia="仿宋" w:hAnsi="仿宋"/>
                <w:b w:val="0"/>
                <w:sz w:val="21"/>
                <w:szCs w:val="21"/>
              </w:rPr>
              <w:t>级环保要求，甲醛含量</w:t>
            </w:r>
            <w:r w:rsidRPr="0053065F">
              <w:rPr>
                <w:rFonts w:eastAsia="仿宋"/>
                <w:b w:val="0"/>
                <w:sz w:val="21"/>
                <w:szCs w:val="21"/>
              </w:rPr>
              <w:t>≤0.7mg/L</w:t>
            </w:r>
            <w:r w:rsidRPr="0053065F">
              <w:rPr>
                <w:rFonts w:eastAsia="仿宋" w:hAnsi="仿宋"/>
                <w:b w:val="0"/>
                <w:sz w:val="21"/>
                <w:szCs w:val="21"/>
              </w:rPr>
              <w:t>。</w:t>
            </w:r>
            <w:r w:rsidRPr="0053065F">
              <w:rPr>
                <w:rFonts w:eastAsia="仿宋"/>
                <w:b w:val="0"/>
                <w:sz w:val="21"/>
                <w:szCs w:val="21"/>
              </w:rPr>
              <w:t xml:space="preserve">  </w:t>
            </w:r>
          </w:p>
          <w:p w:rsidR="00EB65FF" w:rsidRPr="0053065F" w:rsidRDefault="009F3C96">
            <w:pPr>
              <w:pStyle w:val="2"/>
              <w:spacing w:line="360" w:lineRule="exact"/>
              <w:jc w:val="both"/>
              <w:rPr>
                <w:rFonts w:eastAsia="仿宋"/>
                <w:b w:val="0"/>
                <w:sz w:val="21"/>
                <w:szCs w:val="21"/>
              </w:rPr>
            </w:pPr>
            <w:r w:rsidRPr="0053065F">
              <w:rPr>
                <w:rFonts w:eastAsia="仿宋"/>
                <w:b w:val="0"/>
                <w:sz w:val="21"/>
                <w:szCs w:val="21"/>
              </w:rPr>
              <w:t>3</w:t>
            </w:r>
            <w:r w:rsidRPr="0053065F">
              <w:rPr>
                <w:rFonts w:eastAsia="仿宋" w:hAnsi="仿宋"/>
                <w:b w:val="0"/>
                <w:sz w:val="21"/>
                <w:szCs w:val="21"/>
              </w:rPr>
              <w:t>、下架全部为：</w:t>
            </w:r>
            <w:r w:rsidRPr="0053065F">
              <w:rPr>
                <w:rFonts w:eastAsia="仿宋"/>
                <w:b w:val="0"/>
                <w:sz w:val="21"/>
                <w:szCs w:val="21"/>
              </w:rPr>
              <w:t>25mm*25mm</w:t>
            </w:r>
            <w:r w:rsidRPr="0053065F">
              <w:rPr>
                <w:rFonts w:eastAsia="仿宋" w:hAnsi="仿宋"/>
                <w:b w:val="0"/>
                <w:sz w:val="21"/>
                <w:szCs w:val="21"/>
              </w:rPr>
              <w:t>优质方钢管，管壁厚度不低于</w:t>
            </w:r>
            <w:r w:rsidRPr="0053065F">
              <w:rPr>
                <w:rFonts w:eastAsia="仿宋"/>
                <w:b w:val="0"/>
                <w:sz w:val="21"/>
                <w:szCs w:val="21"/>
              </w:rPr>
              <w:t>1.2mm</w:t>
            </w:r>
            <w:r w:rsidRPr="0053065F">
              <w:rPr>
                <w:rFonts w:eastAsia="仿宋" w:hAnsi="仿宋"/>
                <w:b w:val="0"/>
                <w:sz w:val="21"/>
                <w:szCs w:val="21"/>
              </w:rPr>
              <w:t>，下架分为四根立腿上下周围共八根</w:t>
            </w:r>
            <w:r w:rsidRPr="0053065F">
              <w:rPr>
                <w:rFonts w:eastAsia="仿宋"/>
                <w:b w:val="0"/>
                <w:sz w:val="21"/>
                <w:szCs w:val="21"/>
              </w:rPr>
              <w:t>25mm*25mm1.2mm</w:t>
            </w:r>
            <w:r w:rsidRPr="0053065F">
              <w:rPr>
                <w:rFonts w:eastAsia="仿宋" w:hAnsi="仿宋"/>
                <w:b w:val="0"/>
                <w:sz w:val="21"/>
                <w:szCs w:val="21"/>
              </w:rPr>
              <w:t>厚方钢拉撑焊接，中间凳面板下有两根</w:t>
            </w:r>
            <w:r w:rsidRPr="0053065F">
              <w:rPr>
                <w:rFonts w:eastAsia="仿宋"/>
                <w:b w:val="0"/>
                <w:sz w:val="21"/>
                <w:szCs w:val="21"/>
              </w:rPr>
              <w:t>25mm*25mm1.2mm</w:t>
            </w:r>
            <w:r w:rsidRPr="0053065F">
              <w:rPr>
                <w:rFonts w:eastAsia="仿宋" w:hAnsi="仿宋"/>
                <w:b w:val="0"/>
                <w:sz w:val="21"/>
                <w:szCs w:val="21"/>
              </w:rPr>
              <w:t>厚优质方钢支撑凳面板，所有钢制部分必须经二氧化碳保护焊满焊焊接，打磨平整光滑后经酸洗磷化，除油后静电粉末喷涂。下架部分塑粉颜色为哑光白。脚套为</w:t>
            </w:r>
            <w:r w:rsidRPr="0053065F">
              <w:rPr>
                <w:rFonts w:eastAsia="仿宋"/>
                <w:b w:val="0"/>
                <w:sz w:val="21"/>
                <w:szCs w:val="21"/>
              </w:rPr>
              <w:t>5mm</w:t>
            </w:r>
            <w:r w:rsidRPr="0053065F">
              <w:rPr>
                <w:rFonts w:eastAsia="仿宋" w:hAnsi="仿宋"/>
                <w:b w:val="0"/>
                <w:sz w:val="21"/>
                <w:szCs w:val="21"/>
              </w:rPr>
              <w:t>厚优质橡胶脚套，脚套大小合适不宜脱落。</w:t>
            </w:r>
          </w:p>
        </w:tc>
        <w:tc>
          <w:tcPr>
            <w:tcW w:w="1418" w:type="dxa"/>
            <w:tcBorders>
              <w:top w:val="single" w:sz="4" w:space="0" w:color="auto"/>
              <w:bottom w:val="single" w:sz="4" w:space="0" w:color="auto"/>
            </w:tcBorders>
            <w:vAlign w:val="center"/>
          </w:tcPr>
          <w:p w:rsidR="00EB65FF" w:rsidRPr="0053065F" w:rsidRDefault="009F3C96">
            <w:pPr>
              <w:spacing w:line="360" w:lineRule="exact"/>
              <w:jc w:val="center"/>
              <w:rPr>
                <w:rFonts w:eastAsia="仿宋"/>
                <w:color w:val="000000"/>
                <w:szCs w:val="21"/>
              </w:rPr>
            </w:pPr>
            <w:r w:rsidRPr="0053065F">
              <w:rPr>
                <w:rFonts w:eastAsia="仿宋" w:hAnsi="仿宋"/>
                <w:szCs w:val="21"/>
              </w:rPr>
              <w:lastRenderedPageBreak/>
              <w:t>富康</w:t>
            </w:r>
            <w:r w:rsidRPr="0053065F">
              <w:rPr>
                <w:rFonts w:eastAsia="仿宋"/>
                <w:szCs w:val="21"/>
              </w:rPr>
              <w:t xml:space="preserve">FK-TZ233 </w:t>
            </w:r>
          </w:p>
        </w:tc>
      </w:tr>
    </w:tbl>
    <w:p w:rsidR="00EB65FF" w:rsidRPr="0053065F" w:rsidRDefault="00EB65FF"/>
    <w:sectPr w:rsidR="00EB65FF" w:rsidRPr="0053065F" w:rsidSect="00EB65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64" w:rsidRDefault="00546864" w:rsidP="000C0172">
      <w:r>
        <w:separator/>
      </w:r>
    </w:p>
  </w:endnote>
  <w:endnote w:type="continuationSeparator" w:id="0">
    <w:p w:rsidR="00546864" w:rsidRDefault="00546864" w:rsidP="000C0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64" w:rsidRDefault="00546864" w:rsidP="000C0172">
      <w:r>
        <w:separator/>
      </w:r>
    </w:p>
  </w:footnote>
  <w:footnote w:type="continuationSeparator" w:id="0">
    <w:p w:rsidR="00546864" w:rsidRDefault="00546864" w:rsidP="000C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FA0F"/>
    <w:multiLevelType w:val="singleLevel"/>
    <w:tmpl w:val="76E0FA0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JmYjBjM2FjZTllODYzYWFhZTMyNDUwYTgzNTc4YWQifQ=="/>
  </w:docVars>
  <w:rsids>
    <w:rsidRoot w:val="00A532DC"/>
    <w:rsid w:val="000C0172"/>
    <w:rsid w:val="000E50AA"/>
    <w:rsid w:val="002B47C1"/>
    <w:rsid w:val="002F1EF9"/>
    <w:rsid w:val="00320ADA"/>
    <w:rsid w:val="0039357C"/>
    <w:rsid w:val="003E1871"/>
    <w:rsid w:val="004325A1"/>
    <w:rsid w:val="0053065F"/>
    <w:rsid w:val="00546864"/>
    <w:rsid w:val="00581064"/>
    <w:rsid w:val="00604756"/>
    <w:rsid w:val="00626830"/>
    <w:rsid w:val="006D2936"/>
    <w:rsid w:val="007359C4"/>
    <w:rsid w:val="008D7A9B"/>
    <w:rsid w:val="008E43CC"/>
    <w:rsid w:val="009A5A7E"/>
    <w:rsid w:val="009F3C96"/>
    <w:rsid w:val="00A23A37"/>
    <w:rsid w:val="00A532DC"/>
    <w:rsid w:val="00AA352D"/>
    <w:rsid w:val="00AD6C18"/>
    <w:rsid w:val="00B16109"/>
    <w:rsid w:val="00B2133C"/>
    <w:rsid w:val="00B40107"/>
    <w:rsid w:val="00BE7A37"/>
    <w:rsid w:val="00CC3ACC"/>
    <w:rsid w:val="00D730AD"/>
    <w:rsid w:val="00DB6BC1"/>
    <w:rsid w:val="00EB65FF"/>
    <w:rsid w:val="00ED0C18"/>
    <w:rsid w:val="00F61A28"/>
    <w:rsid w:val="00F65256"/>
    <w:rsid w:val="00FA1FDF"/>
    <w:rsid w:val="047B223E"/>
    <w:rsid w:val="07E97698"/>
    <w:rsid w:val="0C743400"/>
    <w:rsid w:val="0EDB4459"/>
    <w:rsid w:val="16437112"/>
    <w:rsid w:val="17562080"/>
    <w:rsid w:val="200632C6"/>
    <w:rsid w:val="22042088"/>
    <w:rsid w:val="24B754B6"/>
    <w:rsid w:val="2A4346E5"/>
    <w:rsid w:val="35EE5836"/>
    <w:rsid w:val="39124B48"/>
    <w:rsid w:val="39331DC9"/>
    <w:rsid w:val="42BF1086"/>
    <w:rsid w:val="46250819"/>
    <w:rsid w:val="4BB31680"/>
    <w:rsid w:val="4D850E9B"/>
    <w:rsid w:val="4DFE5419"/>
    <w:rsid w:val="4E7526F9"/>
    <w:rsid w:val="5BA02C23"/>
    <w:rsid w:val="617250BC"/>
    <w:rsid w:val="6535464F"/>
    <w:rsid w:val="68863BEB"/>
    <w:rsid w:val="68DA2752"/>
    <w:rsid w:val="6A1E57C0"/>
    <w:rsid w:val="725545CC"/>
    <w:rsid w:val="747D288E"/>
    <w:rsid w:val="7E121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65FF"/>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rsid w:val="00EB65FF"/>
    <w:pPr>
      <w:keepNext/>
      <w:keepLines/>
      <w:spacing w:line="360" w:lineRule="auto"/>
      <w:jc w:val="lef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B65FF"/>
    <w:pPr>
      <w:spacing w:line="360" w:lineRule="auto"/>
    </w:pPr>
    <w:rPr>
      <w:sz w:val="24"/>
    </w:rPr>
  </w:style>
  <w:style w:type="paragraph" w:styleId="a4">
    <w:name w:val="footer"/>
    <w:basedOn w:val="a"/>
    <w:link w:val="Char0"/>
    <w:uiPriority w:val="99"/>
    <w:unhideWhenUsed/>
    <w:qFormat/>
    <w:rsid w:val="00EB65F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EB6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EB65FF"/>
    <w:rPr>
      <w:sz w:val="18"/>
      <w:szCs w:val="18"/>
    </w:rPr>
  </w:style>
  <w:style w:type="character" w:customStyle="1" w:styleId="Char0">
    <w:name w:val="页脚 Char"/>
    <w:basedOn w:val="a0"/>
    <w:link w:val="a4"/>
    <w:uiPriority w:val="99"/>
    <w:qFormat/>
    <w:rsid w:val="00EB65FF"/>
    <w:rPr>
      <w:sz w:val="18"/>
      <w:szCs w:val="18"/>
    </w:rPr>
  </w:style>
  <w:style w:type="character" w:customStyle="1" w:styleId="2Char">
    <w:name w:val="标题 2 Char"/>
    <w:basedOn w:val="a0"/>
    <w:link w:val="2"/>
    <w:uiPriority w:val="9"/>
    <w:qFormat/>
    <w:rsid w:val="00EB65FF"/>
    <w:rPr>
      <w:rFonts w:ascii="Times New Roman" w:eastAsia="宋体" w:hAnsi="Times New Roman" w:cs="Times New Roman"/>
      <w:b/>
      <w:kern w:val="2"/>
      <w:sz w:val="32"/>
      <w:szCs w:val="24"/>
    </w:rPr>
  </w:style>
  <w:style w:type="character" w:customStyle="1" w:styleId="Char">
    <w:name w:val="正文文本 Char"/>
    <w:basedOn w:val="a0"/>
    <w:link w:val="a3"/>
    <w:qFormat/>
    <w:rsid w:val="00EB65FF"/>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995</Words>
  <Characters>5676</Characters>
  <Application>Microsoft Office Word</Application>
  <DocSecurity>0</DocSecurity>
  <Lines>47</Lines>
  <Paragraphs>13</Paragraphs>
  <ScaleCrop>false</ScaleCrop>
  <Company>微软公司</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mxdu</cp:lastModifiedBy>
  <cp:revision>22</cp:revision>
  <dcterms:created xsi:type="dcterms:W3CDTF">2021-11-16T01:01:00Z</dcterms:created>
  <dcterms:modified xsi:type="dcterms:W3CDTF">2022-08-04T01:27:00Z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90AA9517B8234AFE826A61BDACCA49FA</vt:lpwstr>
  </property>
</Properties>
</file>